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CE" w:rsidRDefault="00FD71CE" w:rsidP="00FD71CE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>New Jersey Medical School</w:t>
      </w:r>
    </w:p>
    <w:p w:rsidR="00FD71CE" w:rsidRDefault="00FD71CE" w:rsidP="00FD71CE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 xml:space="preserve">Department of Cell Biology and Molecular Medicine </w:t>
      </w:r>
    </w:p>
    <w:p w:rsidR="00FD71CE" w:rsidRDefault="00FD71CE" w:rsidP="00FD71CE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>Cardiovascular Research Institute</w:t>
      </w:r>
    </w:p>
    <w:p w:rsidR="00FD71CE" w:rsidRDefault="00FD71CE" w:rsidP="00FD71CE">
      <w:pPr>
        <w:rPr>
          <w:rFonts w:ascii="Times New Roman" w:hAnsi="Times New Roman"/>
          <w:b/>
          <w:bCs/>
          <w:color w:val="0000FF"/>
          <w:sz w:val="8"/>
          <w:szCs w:val="8"/>
        </w:rPr>
      </w:pPr>
      <w:r>
        <w:rPr>
          <w:rFonts w:ascii="Times New Roman" w:hAnsi="Times New Roman"/>
          <w:b/>
          <w:bCs/>
          <w:color w:val="0000FF"/>
          <w:sz w:val="8"/>
          <w:szCs w:val="8"/>
        </w:rPr>
        <w:t xml:space="preserve">        </w:t>
      </w:r>
    </w:p>
    <w:p w:rsidR="00FD71CE" w:rsidRDefault="00FD71CE" w:rsidP="00FD71CE">
      <w:pPr>
        <w:rPr>
          <w:rFonts w:ascii="Times New Roman" w:hAnsi="Times New Roman"/>
          <w:b/>
          <w:bCs/>
          <w:color w:val="0000FF"/>
          <w:sz w:val="32"/>
          <w:szCs w:val="32"/>
        </w:rPr>
      </w:pPr>
    </w:p>
    <w:p w:rsidR="00FD71CE" w:rsidRDefault="00FD71CE" w:rsidP="00FD71CE">
      <w:pPr>
        <w:jc w:val="center"/>
        <w:rPr>
          <w:rFonts w:ascii="Times New Roman" w:hAnsi="Times New Roman"/>
          <w:sz w:val="20"/>
          <w:szCs w:val="20"/>
        </w:rPr>
      </w:pPr>
    </w:p>
    <w:p w:rsidR="00FD71CE" w:rsidRDefault="00FD71CE" w:rsidP="00FD71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56"/>
          <w:szCs w:val="56"/>
        </w:rPr>
        <w:t>     Dr.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FF"/>
          <w:sz w:val="56"/>
          <w:szCs w:val="56"/>
        </w:rPr>
        <w:t>Il-man Kim</w:t>
      </w:r>
    </w:p>
    <w:p w:rsidR="00FD71CE" w:rsidRDefault="00FD71CE" w:rsidP="00FD71CE">
      <w:pPr>
        <w:ind w:left="2610" w:hanging="1890"/>
        <w:jc w:val="center"/>
        <w:rPr>
          <w:rFonts w:ascii="Times New Roman" w:hAnsi="Times New Roman"/>
          <w:sz w:val="24"/>
          <w:szCs w:val="24"/>
        </w:rPr>
      </w:pPr>
    </w:p>
    <w:p w:rsidR="00FD71CE" w:rsidRDefault="00FD71CE" w:rsidP="00FD71CE">
      <w:pPr>
        <w:ind w:left="2610" w:hanging="18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78685" cy="2647950"/>
            <wp:effectExtent l="0" t="0" r="0" b="0"/>
            <wp:docPr id="1" name="Picture 1" descr="2016 II-man 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 II-man Ki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1CE" w:rsidRDefault="00FD71CE" w:rsidP="00FD71CE">
      <w:pPr>
        <w:ind w:left="2610" w:hanging="1890"/>
        <w:jc w:val="center"/>
        <w:rPr>
          <w:rFonts w:ascii="Times New Roman" w:hAnsi="Times New Roman"/>
          <w:sz w:val="24"/>
          <w:szCs w:val="24"/>
        </w:rPr>
      </w:pPr>
    </w:p>
    <w:p w:rsidR="00FD71CE" w:rsidRDefault="00FD71CE" w:rsidP="00FD71CE">
      <w:pPr>
        <w:ind w:left="2610" w:hanging="1890"/>
        <w:jc w:val="center"/>
        <w:rPr>
          <w:rFonts w:ascii="Times New Roman" w:hAnsi="Times New Roman"/>
          <w:sz w:val="24"/>
          <w:szCs w:val="24"/>
        </w:rPr>
      </w:pPr>
    </w:p>
    <w:p w:rsidR="00FD71CE" w:rsidRDefault="00FD71CE" w:rsidP="00FD71CE">
      <w:pPr>
        <w:ind w:left="2610" w:hanging="18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Associate Professor </w:t>
      </w:r>
    </w:p>
    <w:p w:rsidR="00FD71CE" w:rsidRDefault="00FD71CE" w:rsidP="00FD71CE">
      <w:pPr>
        <w:ind w:left="2610" w:hanging="18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Vascular Biology Center &amp; Department of Biochemistry and Molecular Biology</w:t>
      </w:r>
    </w:p>
    <w:p w:rsidR="00FD71CE" w:rsidRDefault="00FD71CE" w:rsidP="00FD71CE">
      <w:pPr>
        <w:ind w:left="2610" w:hanging="18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Medical College of Georgia</w:t>
      </w:r>
    </w:p>
    <w:p w:rsidR="00FD71CE" w:rsidRDefault="00FD71CE" w:rsidP="00FD71CE">
      <w:pPr>
        <w:ind w:left="2610" w:hanging="18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College of Graduate School</w:t>
      </w:r>
    </w:p>
    <w:p w:rsidR="00FD71CE" w:rsidRDefault="00FD71CE" w:rsidP="00FD71CE">
      <w:pPr>
        <w:ind w:left="2610" w:hanging="18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Augusta University</w:t>
      </w:r>
    </w:p>
    <w:p w:rsidR="00FD71CE" w:rsidRDefault="00FD71CE" w:rsidP="00FD71CE">
      <w:pPr>
        <w:rPr>
          <w:rFonts w:ascii="Times New Roman" w:hAnsi="Times New Roman"/>
          <w:sz w:val="24"/>
          <w:szCs w:val="24"/>
        </w:rPr>
      </w:pPr>
    </w:p>
    <w:p w:rsidR="00FD71CE" w:rsidRDefault="00FD71CE" w:rsidP="00FD71CE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“Beta-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arrestin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>-mediated adrenergic receptor signaling and non-coding RNAs in heart failure”</w:t>
      </w:r>
    </w:p>
    <w:p w:rsidR="00FD71CE" w:rsidRDefault="00FD71CE" w:rsidP="00FD71CE">
      <w:pPr>
        <w:ind w:left="2610" w:hanging="189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D71CE" w:rsidRPr="00FD71CE" w:rsidRDefault="00FD71CE" w:rsidP="00FD71CE">
      <w:pPr>
        <w:ind w:left="2610" w:hanging="189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D71CE" w:rsidRPr="00FD71CE" w:rsidRDefault="00FD71CE" w:rsidP="00FD71CE">
      <w:pPr>
        <w:ind w:left="2610" w:hanging="1890"/>
        <w:jc w:val="center"/>
        <w:rPr>
          <w:rFonts w:ascii="Times New Roman" w:hAnsi="Times New Roman"/>
          <w:sz w:val="28"/>
          <w:szCs w:val="28"/>
        </w:rPr>
      </w:pPr>
      <w:r w:rsidRPr="00FD71CE">
        <w:rPr>
          <w:rFonts w:ascii="Times New Roman" w:hAnsi="Times New Roman"/>
          <w:sz w:val="28"/>
          <w:szCs w:val="28"/>
        </w:rPr>
        <w:t>    Wednesday, January 18, 2017</w:t>
      </w:r>
    </w:p>
    <w:p w:rsidR="00FD71CE" w:rsidRPr="00FD71CE" w:rsidRDefault="00FD71CE" w:rsidP="00FD71CE">
      <w:pPr>
        <w:ind w:left="2610" w:hanging="1890"/>
        <w:jc w:val="center"/>
        <w:rPr>
          <w:rFonts w:ascii="Times New Roman" w:hAnsi="Times New Roman"/>
          <w:sz w:val="28"/>
          <w:szCs w:val="28"/>
        </w:rPr>
      </w:pPr>
      <w:r w:rsidRPr="00FD71CE">
        <w:rPr>
          <w:rFonts w:ascii="Times New Roman" w:hAnsi="Times New Roman"/>
          <w:sz w:val="28"/>
          <w:szCs w:val="28"/>
        </w:rPr>
        <w:t xml:space="preserve">11:00 a.m. </w:t>
      </w:r>
    </w:p>
    <w:p w:rsidR="00FD71CE" w:rsidRPr="00FD71CE" w:rsidRDefault="00FD71CE" w:rsidP="00FD71CE">
      <w:pPr>
        <w:ind w:left="2610" w:hanging="1890"/>
        <w:jc w:val="center"/>
        <w:rPr>
          <w:rFonts w:ascii="Times New Roman" w:hAnsi="Times New Roman"/>
          <w:sz w:val="28"/>
          <w:szCs w:val="28"/>
        </w:rPr>
      </w:pPr>
      <w:r w:rsidRPr="00FD71CE">
        <w:rPr>
          <w:rFonts w:ascii="Times New Roman" w:hAnsi="Times New Roman"/>
          <w:sz w:val="28"/>
          <w:szCs w:val="28"/>
        </w:rPr>
        <w:t>MSB G-609B</w:t>
      </w:r>
    </w:p>
    <w:p w:rsidR="00154865" w:rsidRDefault="00FD71CE"/>
    <w:sectPr w:rsidR="00154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CE"/>
    <w:rsid w:val="0006165E"/>
    <w:rsid w:val="004D63B4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6C038-9522-4B90-A00C-BE0920C5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1C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2716B.626C74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Christopher</dc:creator>
  <cp:keywords/>
  <dc:description/>
  <cp:lastModifiedBy>Brady, Christopher</cp:lastModifiedBy>
  <cp:revision>1</cp:revision>
  <dcterms:created xsi:type="dcterms:W3CDTF">2017-01-18T15:24:00Z</dcterms:created>
  <dcterms:modified xsi:type="dcterms:W3CDTF">2017-01-18T15:25:00Z</dcterms:modified>
</cp:coreProperties>
</file>