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9A" w:rsidRDefault="0089739A" w:rsidP="001E0B75">
      <w:pPr>
        <w:pStyle w:val="NormalWeb"/>
        <w:ind w:left="0"/>
        <w:rPr>
          <w:rFonts w:ascii="Arial" w:hAnsi="Arial" w:cs="Arial"/>
          <w:sz w:val="20"/>
          <w:szCs w:val="20"/>
          <w:u w:val="single"/>
        </w:rPr>
      </w:pPr>
    </w:p>
    <w:p w:rsidR="0089739A" w:rsidRDefault="0089739A" w:rsidP="001E0B75">
      <w:pPr>
        <w:pStyle w:val="NormalWeb"/>
        <w:ind w:left="0"/>
        <w:rPr>
          <w:rFonts w:ascii="Arial" w:hAnsi="Arial" w:cs="Arial"/>
          <w:sz w:val="20"/>
          <w:szCs w:val="20"/>
          <w:u w:val="single"/>
        </w:rPr>
      </w:pPr>
    </w:p>
    <w:p w:rsidR="0089739A" w:rsidRDefault="0089739A" w:rsidP="001E0B75">
      <w:pPr>
        <w:pStyle w:val="NormalWeb"/>
        <w:ind w:left="0"/>
        <w:rPr>
          <w:rFonts w:ascii="Arial" w:hAnsi="Arial" w:cs="Arial"/>
          <w:sz w:val="20"/>
          <w:szCs w:val="20"/>
          <w:u w:val="single"/>
        </w:rPr>
      </w:pPr>
    </w:p>
    <w:p w:rsidR="0089739A" w:rsidRDefault="0089739A" w:rsidP="001E0B75">
      <w:pPr>
        <w:pStyle w:val="NormalWeb"/>
        <w:ind w:left="0"/>
        <w:rPr>
          <w:rFonts w:ascii="Arial" w:hAnsi="Arial" w:cs="Arial"/>
          <w:sz w:val="20"/>
          <w:szCs w:val="20"/>
          <w:u w:val="single"/>
        </w:rPr>
      </w:pPr>
    </w:p>
    <w:p w:rsidR="00E1130C" w:rsidRPr="00E1130C" w:rsidRDefault="00A2753E" w:rsidP="001E0B75">
      <w:pPr>
        <w:pStyle w:val="NormalWeb"/>
        <w:ind w:left="0"/>
        <w:rPr>
          <w:rFonts w:ascii="Arial" w:hAnsi="Arial" w:cs="Arial"/>
          <w:b/>
          <w:sz w:val="20"/>
          <w:szCs w:val="20"/>
          <w:u w:val="single"/>
        </w:rPr>
      </w:pPr>
      <w:r w:rsidRPr="0089739A">
        <w:rPr>
          <w:rFonts w:ascii="Arial" w:hAnsi="Arial" w:cs="Arial"/>
          <w:b/>
          <w:sz w:val="20"/>
          <w:szCs w:val="20"/>
          <w:u w:val="single"/>
        </w:rPr>
        <w:t>NJMS</w:t>
      </w:r>
      <w:r w:rsidR="00E1130C" w:rsidRPr="0089739A">
        <w:rPr>
          <w:rFonts w:ascii="Arial" w:hAnsi="Arial" w:cs="Arial"/>
          <w:b/>
          <w:sz w:val="20"/>
          <w:szCs w:val="20"/>
          <w:u w:val="single"/>
        </w:rPr>
        <w:t xml:space="preserve"> </w:t>
      </w:r>
      <w:r w:rsidR="00E1130C" w:rsidRPr="00860250">
        <w:rPr>
          <w:rFonts w:ascii="Arial" w:hAnsi="Arial" w:cs="Arial"/>
          <w:b/>
          <w:sz w:val="20"/>
          <w:szCs w:val="20"/>
          <w:u w:val="single"/>
        </w:rPr>
        <w:t>Procedure</w:t>
      </w:r>
      <w:r w:rsidR="00E1130C" w:rsidRPr="00E1130C">
        <w:rPr>
          <w:rFonts w:ascii="Arial" w:hAnsi="Arial" w:cs="Arial"/>
          <w:b/>
          <w:sz w:val="20"/>
          <w:szCs w:val="20"/>
          <w:u w:val="single"/>
        </w:rPr>
        <w:t xml:space="preserve"> to Request a </w:t>
      </w:r>
      <w:r w:rsidR="00542262">
        <w:rPr>
          <w:rFonts w:ascii="Arial" w:hAnsi="Arial" w:cs="Arial"/>
          <w:b/>
          <w:sz w:val="20"/>
          <w:szCs w:val="20"/>
          <w:u w:val="single"/>
        </w:rPr>
        <w:t>Withdrawal</w:t>
      </w:r>
    </w:p>
    <w:p w:rsidR="00E1130C" w:rsidRDefault="00E1130C" w:rsidP="00E1130C">
      <w:pPr>
        <w:pStyle w:val="NormalWeb"/>
        <w:rPr>
          <w:rFonts w:ascii="Arial" w:hAnsi="Arial" w:cs="Arial"/>
          <w:sz w:val="20"/>
          <w:szCs w:val="20"/>
        </w:rPr>
      </w:pPr>
    </w:p>
    <w:p w:rsidR="00D538CD" w:rsidRDefault="00D538CD" w:rsidP="00D538CD">
      <w:pPr>
        <w:pStyle w:val="PlainText"/>
        <w:rPr>
          <w:rFonts w:ascii="Arial" w:hAnsi="Arial" w:cs="Arial"/>
        </w:rPr>
      </w:pPr>
      <w:r w:rsidRPr="00C5209B">
        <w:rPr>
          <w:rFonts w:ascii="Arial" w:hAnsi="Arial" w:cs="Arial"/>
        </w:rPr>
        <w:t xml:space="preserve">Withdrawal is a voluntary permanent resignation from </w:t>
      </w:r>
      <w:r w:rsidR="00C10BAE">
        <w:rPr>
          <w:rFonts w:ascii="Arial" w:hAnsi="Arial" w:cs="Arial"/>
        </w:rPr>
        <w:t xml:space="preserve">the MD program at </w:t>
      </w:r>
      <w:r w:rsidRPr="00C5209B">
        <w:rPr>
          <w:rFonts w:ascii="Arial" w:hAnsi="Arial" w:cs="Arial"/>
        </w:rPr>
        <w:t>NJMS by a</w:t>
      </w:r>
      <w:r w:rsidR="00C10BAE">
        <w:rPr>
          <w:rFonts w:ascii="Arial" w:hAnsi="Arial" w:cs="Arial"/>
        </w:rPr>
        <w:t>n</w:t>
      </w:r>
      <w:r w:rsidRPr="00C5209B">
        <w:rPr>
          <w:rFonts w:ascii="Arial" w:hAnsi="Arial" w:cs="Arial"/>
        </w:rPr>
        <w:t xml:space="preserve"> enrolled student. Students considering withdrawal should discuss the matter with their advisor(s) and the Associate Dean for Student Affairs. The withdrawal mechanism is not intended to serve as an outlet to avoid </w:t>
      </w:r>
      <w:r>
        <w:rPr>
          <w:rFonts w:ascii="Arial" w:hAnsi="Arial" w:cs="Arial"/>
        </w:rPr>
        <w:t>dismissal</w:t>
      </w:r>
      <w:r w:rsidRPr="00C5209B">
        <w:rPr>
          <w:rFonts w:ascii="Arial" w:hAnsi="Arial" w:cs="Arial"/>
        </w:rPr>
        <w:t xml:space="preserve"> due to academic failure or disciplinary reasons. </w:t>
      </w:r>
    </w:p>
    <w:p w:rsidR="00F8629E" w:rsidRDefault="00F8629E" w:rsidP="00D538CD">
      <w:pPr>
        <w:pStyle w:val="PlainText"/>
        <w:rPr>
          <w:rFonts w:ascii="Arial" w:hAnsi="Arial" w:cs="Arial"/>
        </w:rPr>
      </w:pPr>
    </w:p>
    <w:p w:rsidR="00F8629E" w:rsidRPr="00C5209B" w:rsidRDefault="00F8629E" w:rsidP="00D538CD">
      <w:pPr>
        <w:pStyle w:val="PlainText"/>
        <w:rPr>
          <w:rFonts w:ascii="Arial" w:hAnsi="Arial" w:cs="Arial"/>
        </w:rPr>
      </w:pPr>
      <w:r>
        <w:rPr>
          <w:rFonts w:ascii="Arial" w:hAnsi="Arial" w:cs="Arial"/>
        </w:rPr>
        <w:t>The following procedures should be followed when requesting a withdrawal from the MD program:</w:t>
      </w:r>
    </w:p>
    <w:p w:rsidR="00D538CD" w:rsidRPr="00E1130C" w:rsidRDefault="00D538CD" w:rsidP="00E1130C">
      <w:pPr>
        <w:pStyle w:val="NormalWeb"/>
        <w:rPr>
          <w:rFonts w:ascii="Arial" w:hAnsi="Arial" w:cs="Arial"/>
          <w:sz w:val="20"/>
          <w:szCs w:val="20"/>
        </w:rPr>
      </w:pPr>
    </w:p>
    <w:p w:rsidR="00E1130C" w:rsidRPr="00E1130C" w:rsidRDefault="00E1130C" w:rsidP="00703AB4">
      <w:pPr>
        <w:numPr>
          <w:ilvl w:val="0"/>
          <w:numId w:val="1"/>
        </w:numPr>
        <w:spacing w:before="75" w:after="75"/>
        <w:ind w:left="945" w:right="225"/>
        <w:jc w:val="both"/>
        <w:rPr>
          <w:rFonts w:ascii="Arial" w:hAnsi="Arial" w:cs="Arial"/>
          <w:color w:val="000000"/>
          <w:sz w:val="20"/>
          <w:szCs w:val="20"/>
        </w:rPr>
      </w:pPr>
      <w:r w:rsidRPr="00E1130C">
        <w:rPr>
          <w:rFonts w:ascii="Arial" w:hAnsi="Arial" w:cs="Arial"/>
          <w:color w:val="000000"/>
          <w:sz w:val="20"/>
          <w:szCs w:val="20"/>
        </w:rPr>
        <w:t xml:space="preserve">The student must submit a letter to the Dean of Student Affairs requesting a </w:t>
      </w:r>
      <w:r w:rsidR="00703AB4">
        <w:rPr>
          <w:rFonts w:ascii="Arial" w:hAnsi="Arial" w:cs="Arial"/>
          <w:color w:val="000000"/>
          <w:sz w:val="20"/>
          <w:szCs w:val="20"/>
        </w:rPr>
        <w:t>w</w:t>
      </w:r>
      <w:r w:rsidR="00542262">
        <w:rPr>
          <w:rFonts w:ascii="Arial" w:hAnsi="Arial" w:cs="Arial"/>
          <w:color w:val="000000"/>
          <w:sz w:val="20"/>
          <w:szCs w:val="20"/>
        </w:rPr>
        <w:t>ithdrawal</w:t>
      </w:r>
      <w:r w:rsidR="00703AB4">
        <w:rPr>
          <w:rFonts w:ascii="Arial" w:hAnsi="Arial" w:cs="Arial"/>
          <w:color w:val="000000"/>
          <w:sz w:val="20"/>
          <w:szCs w:val="20"/>
        </w:rPr>
        <w:t xml:space="preserve"> from the program.  The letter must</w:t>
      </w:r>
      <w:r w:rsidRPr="00E1130C">
        <w:rPr>
          <w:rFonts w:ascii="Arial" w:hAnsi="Arial" w:cs="Arial"/>
          <w:color w:val="000000"/>
          <w:sz w:val="20"/>
          <w:szCs w:val="20"/>
        </w:rPr>
        <w:t xml:space="preserve"> explain the reason</w:t>
      </w:r>
      <w:r w:rsidR="004A7B69">
        <w:rPr>
          <w:rFonts w:ascii="Arial" w:hAnsi="Arial" w:cs="Arial"/>
          <w:color w:val="000000"/>
          <w:sz w:val="20"/>
          <w:szCs w:val="20"/>
        </w:rPr>
        <w:t>(</w:t>
      </w:r>
      <w:r w:rsidRPr="00E1130C">
        <w:rPr>
          <w:rFonts w:ascii="Arial" w:hAnsi="Arial" w:cs="Arial"/>
          <w:color w:val="000000"/>
          <w:sz w:val="20"/>
          <w:szCs w:val="20"/>
        </w:rPr>
        <w:t>s</w:t>
      </w:r>
      <w:r w:rsidR="004A7B69">
        <w:rPr>
          <w:rFonts w:ascii="Arial" w:hAnsi="Arial" w:cs="Arial"/>
          <w:color w:val="000000"/>
          <w:sz w:val="20"/>
          <w:szCs w:val="20"/>
        </w:rPr>
        <w:t>)</w:t>
      </w:r>
      <w:r w:rsidRPr="00E1130C">
        <w:rPr>
          <w:rFonts w:ascii="Arial" w:hAnsi="Arial" w:cs="Arial"/>
          <w:color w:val="000000"/>
          <w:sz w:val="20"/>
          <w:szCs w:val="20"/>
        </w:rPr>
        <w:t xml:space="preserve"> for the request. </w:t>
      </w:r>
    </w:p>
    <w:p w:rsidR="00542262" w:rsidRDefault="00E1130C" w:rsidP="00703AB4">
      <w:pPr>
        <w:numPr>
          <w:ilvl w:val="0"/>
          <w:numId w:val="1"/>
        </w:numPr>
        <w:spacing w:before="75" w:after="75"/>
        <w:ind w:left="945" w:right="225"/>
        <w:jc w:val="both"/>
        <w:rPr>
          <w:rFonts w:ascii="Arial" w:hAnsi="Arial" w:cs="Arial"/>
          <w:color w:val="000000"/>
          <w:sz w:val="20"/>
          <w:szCs w:val="20"/>
        </w:rPr>
      </w:pPr>
      <w:r w:rsidRPr="00E1130C">
        <w:rPr>
          <w:rFonts w:ascii="Arial" w:hAnsi="Arial" w:cs="Arial"/>
          <w:color w:val="000000"/>
          <w:sz w:val="20"/>
          <w:szCs w:val="20"/>
        </w:rPr>
        <w:t xml:space="preserve">Requests for a </w:t>
      </w:r>
      <w:r w:rsidR="00542262">
        <w:rPr>
          <w:rFonts w:ascii="Arial" w:hAnsi="Arial" w:cs="Arial"/>
          <w:color w:val="000000"/>
          <w:sz w:val="20"/>
          <w:szCs w:val="20"/>
        </w:rPr>
        <w:t>Withdrawal</w:t>
      </w:r>
      <w:r w:rsidRPr="00E1130C">
        <w:rPr>
          <w:rFonts w:ascii="Arial" w:hAnsi="Arial" w:cs="Arial"/>
          <w:color w:val="000000"/>
          <w:sz w:val="20"/>
          <w:szCs w:val="20"/>
        </w:rPr>
        <w:t xml:space="preserve"> by students in good academic standing will be acted upon by the Dean of Student Affairs. </w:t>
      </w:r>
    </w:p>
    <w:p w:rsidR="00542262" w:rsidRDefault="00E1130C" w:rsidP="00703AB4">
      <w:pPr>
        <w:numPr>
          <w:ilvl w:val="0"/>
          <w:numId w:val="1"/>
        </w:numPr>
        <w:spacing w:before="75" w:after="75"/>
        <w:ind w:left="945" w:right="225"/>
        <w:jc w:val="both"/>
        <w:rPr>
          <w:rFonts w:ascii="Arial" w:hAnsi="Arial" w:cs="Arial"/>
          <w:color w:val="000000"/>
          <w:sz w:val="20"/>
          <w:szCs w:val="20"/>
        </w:rPr>
      </w:pPr>
      <w:r w:rsidRPr="00E1130C">
        <w:rPr>
          <w:rFonts w:ascii="Arial" w:hAnsi="Arial" w:cs="Arial"/>
          <w:color w:val="000000"/>
          <w:sz w:val="20"/>
          <w:szCs w:val="20"/>
        </w:rPr>
        <w:t xml:space="preserve">Ordinarily, students in academic difficulty will not be granted a </w:t>
      </w:r>
      <w:r w:rsidR="00703AB4">
        <w:rPr>
          <w:rFonts w:ascii="Arial" w:hAnsi="Arial" w:cs="Arial"/>
          <w:color w:val="000000"/>
          <w:sz w:val="20"/>
          <w:szCs w:val="20"/>
        </w:rPr>
        <w:t>withdrawal;</w:t>
      </w:r>
      <w:r w:rsidR="00542262">
        <w:rPr>
          <w:rFonts w:ascii="Arial" w:hAnsi="Arial" w:cs="Arial"/>
          <w:color w:val="000000"/>
          <w:sz w:val="20"/>
          <w:szCs w:val="20"/>
        </w:rPr>
        <w:t xml:space="preserve"> rather, they will be subject to the NJMS Promotions Policy</w:t>
      </w:r>
      <w:r w:rsidRPr="00E1130C">
        <w:rPr>
          <w:rFonts w:ascii="Arial" w:hAnsi="Arial" w:cs="Arial"/>
          <w:color w:val="000000"/>
          <w:sz w:val="20"/>
          <w:szCs w:val="20"/>
        </w:rPr>
        <w:t xml:space="preserve">. However, requests for a </w:t>
      </w:r>
      <w:r w:rsidR="00542262">
        <w:rPr>
          <w:rFonts w:ascii="Arial" w:hAnsi="Arial" w:cs="Arial"/>
          <w:color w:val="000000"/>
          <w:sz w:val="20"/>
          <w:szCs w:val="20"/>
        </w:rPr>
        <w:t xml:space="preserve">withdrawal </w:t>
      </w:r>
      <w:r w:rsidRPr="00E1130C">
        <w:rPr>
          <w:rFonts w:ascii="Arial" w:hAnsi="Arial" w:cs="Arial"/>
          <w:color w:val="000000"/>
          <w:sz w:val="20"/>
          <w:szCs w:val="20"/>
        </w:rPr>
        <w:t>by students in academic difficulty will be forwarde</w:t>
      </w:r>
      <w:r w:rsidR="00703AB4">
        <w:rPr>
          <w:rFonts w:ascii="Arial" w:hAnsi="Arial" w:cs="Arial"/>
          <w:color w:val="000000"/>
          <w:sz w:val="20"/>
          <w:szCs w:val="20"/>
        </w:rPr>
        <w:t xml:space="preserve">d by the </w:t>
      </w:r>
      <w:r w:rsidRPr="00E1130C">
        <w:rPr>
          <w:rFonts w:ascii="Arial" w:hAnsi="Arial" w:cs="Arial"/>
          <w:color w:val="000000"/>
          <w:sz w:val="20"/>
          <w:szCs w:val="20"/>
        </w:rPr>
        <w:t>Dean of Student Affairs to the Committee on Student Affairs for action. Students will be notified of approval/disapproval by letter.</w:t>
      </w:r>
    </w:p>
    <w:p w:rsidR="00E1130C" w:rsidRDefault="00542262" w:rsidP="00703AB4">
      <w:pPr>
        <w:numPr>
          <w:ilvl w:val="0"/>
          <w:numId w:val="1"/>
        </w:numPr>
        <w:spacing w:before="75" w:after="75"/>
        <w:ind w:left="945" w:right="225"/>
        <w:jc w:val="both"/>
        <w:rPr>
          <w:rFonts w:ascii="Arial" w:hAnsi="Arial" w:cs="Arial"/>
          <w:color w:val="000000"/>
          <w:sz w:val="20"/>
          <w:szCs w:val="20"/>
        </w:rPr>
      </w:pPr>
      <w:r>
        <w:rPr>
          <w:rFonts w:ascii="Arial" w:hAnsi="Arial" w:cs="Arial"/>
          <w:color w:val="000000"/>
          <w:sz w:val="20"/>
          <w:szCs w:val="20"/>
        </w:rPr>
        <w:t>If approved, the date of withdrawal will be noted on the academic transcript.</w:t>
      </w:r>
    </w:p>
    <w:p w:rsidR="00542262" w:rsidRDefault="00542262" w:rsidP="00703AB4">
      <w:pPr>
        <w:numPr>
          <w:ilvl w:val="0"/>
          <w:numId w:val="1"/>
        </w:numPr>
        <w:spacing w:before="75" w:after="75"/>
        <w:ind w:left="945" w:right="225"/>
        <w:jc w:val="both"/>
        <w:rPr>
          <w:rFonts w:ascii="Arial" w:hAnsi="Arial" w:cs="Arial"/>
          <w:color w:val="000000"/>
          <w:sz w:val="20"/>
          <w:szCs w:val="20"/>
        </w:rPr>
      </w:pPr>
      <w:r>
        <w:rPr>
          <w:rFonts w:ascii="Arial" w:hAnsi="Arial" w:cs="Arial"/>
          <w:color w:val="000000"/>
          <w:sz w:val="20"/>
          <w:szCs w:val="20"/>
        </w:rPr>
        <w:t xml:space="preserve">If a student ceases to attend without requesting a leave of absence or a withdrawal from the program, the Dean for Student Affairs will attempt to contact the student by phone, email, and by certified return-receipt mail.  If the student fails to respond to </w:t>
      </w:r>
      <w:proofErr w:type="gramStart"/>
      <w:r>
        <w:rPr>
          <w:rFonts w:ascii="Arial" w:hAnsi="Arial" w:cs="Arial"/>
          <w:color w:val="000000"/>
          <w:sz w:val="20"/>
          <w:szCs w:val="20"/>
        </w:rPr>
        <w:t>outreach</w:t>
      </w:r>
      <w:proofErr w:type="gramEnd"/>
      <w:r>
        <w:rPr>
          <w:rFonts w:ascii="Arial" w:hAnsi="Arial" w:cs="Arial"/>
          <w:color w:val="000000"/>
          <w:sz w:val="20"/>
          <w:szCs w:val="20"/>
        </w:rPr>
        <w:t xml:space="preserve"> efforts within 15 business days, the Dean for Student Affairs, in conjunction with the course/clerkship directors, will determine the last date of attendance and process an administrative withdrawal from the program.</w:t>
      </w:r>
      <w:r w:rsidR="00C10BAE">
        <w:rPr>
          <w:rFonts w:ascii="Arial" w:hAnsi="Arial" w:cs="Arial"/>
          <w:color w:val="000000"/>
          <w:sz w:val="20"/>
          <w:szCs w:val="20"/>
        </w:rPr>
        <w:t xml:space="preserve">   An administrative withdrawal is considered a permanent status.  </w:t>
      </w:r>
    </w:p>
    <w:p w:rsidR="00542262" w:rsidRDefault="00542262" w:rsidP="00542262">
      <w:pPr>
        <w:spacing w:before="75" w:after="75"/>
        <w:ind w:right="225"/>
        <w:rPr>
          <w:rFonts w:ascii="Arial" w:hAnsi="Arial" w:cs="Arial"/>
          <w:color w:val="000000"/>
          <w:sz w:val="20"/>
          <w:szCs w:val="20"/>
        </w:rPr>
      </w:pPr>
    </w:p>
    <w:p w:rsidR="00E1130C" w:rsidRPr="00E1130C" w:rsidRDefault="00542262" w:rsidP="00542262">
      <w:pPr>
        <w:spacing w:before="75" w:after="75"/>
        <w:ind w:right="225"/>
        <w:rPr>
          <w:rFonts w:ascii="Arial" w:hAnsi="Arial" w:cs="Arial"/>
          <w:color w:val="000000"/>
          <w:sz w:val="20"/>
          <w:szCs w:val="20"/>
        </w:rPr>
      </w:pPr>
      <w:r>
        <w:rPr>
          <w:rFonts w:ascii="Arial" w:hAnsi="Arial" w:cs="Arial"/>
          <w:color w:val="000000"/>
          <w:sz w:val="20"/>
          <w:szCs w:val="20"/>
        </w:rPr>
        <w:t xml:space="preserve"> </w:t>
      </w:r>
    </w:p>
    <w:sectPr w:rsidR="00E1130C" w:rsidRPr="00E1130C" w:rsidSect="00A2753E">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7C" w:rsidRDefault="00D2647C" w:rsidP="00860250">
      <w:r>
        <w:separator/>
      </w:r>
    </w:p>
  </w:endnote>
  <w:endnote w:type="continuationSeparator" w:id="0">
    <w:p w:rsidR="00D2647C" w:rsidRDefault="00D2647C" w:rsidP="00860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7C" w:rsidRDefault="00D2647C" w:rsidP="00860250">
      <w:r>
        <w:separator/>
      </w:r>
    </w:p>
  </w:footnote>
  <w:footnote w:type="continuationSeparator" w:id="0">
    <w:p w:rsidR="00D2647C" w:rsidRDefault="00D2647C" w:rsidP="00860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739A">
    <w:pPr>
      <w:pStyle w:val="Header"/>
      <w:jc w:val="center"/>
    </w:pPr>
    <w:r>
      <w:rPr>
        <w:noProof/>
      </w:rPr>
      <w:drawing>
        <wp:inline distT="0" distB="0" distL="0" distR="0">
          <wp:extent cx="1933575"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F7AE4"/>
    <w:multiLevelType w:val="multilevel"/>
    <w:tmpl w:val="9468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7860D8"/>
    <w:multiLevelType w:val="multilevel"/>
    <w:tmpl w:val="2D44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E1130C"/>
    <w:rsid w:val="001E0B75"/>
    <w:rsid w:val="004A7B69"/>
    <w:rsid w:val="00542262"/>
    <w:rsid w:val="00703AB4"/>
    <w:rsid w:val="00860250"/>
    <w:rsid w:val="0089739A"/>
    <w:rsid w:val="00A2753E"/>
    <w:rsid w:val="00C10BAE"/>
    <w:rsid w:val="00D2647C"/>
    <w:rsid w:val="00D41AE5"/>
    <w:rsid w:val="00D538CD"/>
    <w:rsid w:val="00E1130C"/>
    <w:rsid w:val="00F8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130C"/>
    <w:pPr>
      <w:spacing w:before="75" w:after="75"/>
      <w:ind w:left="225" w:right="225"/>
    </w:pPr>
    <w:rPr>
      <w:rFonts w:ascii="Verdana" w:hAnsi="Verdana"/>
      <w:color w:val="000000"/>
      <w:sz w:val="18"/>
      <w:szCs w:val="18"/>
    </w:rPr>
  </w:style>
  <w:style w:type="paragraph" w:styleId="PlainText">
    <w:name w:val="Plain Text"/>
    <w:basedOn w:val="Normal"/>
    <w:rsid w:val="00D538CD"/>
    <w:rPr>
      <w:rFonts w:ascii="Courier New" w:hAnsi="Courier New" w:cs="Courier New"/>
      <w:sz w:val="20"/>
      <w:szCs w:val="20"/>
    </w:rPr>
  </w:style>
  <w:style w:type="paragraph" w:styleId="Header">
    <w:name w:val="header"/>
    <w:basedOn w:val="Normal"/>
    <w:link w:val="HeaderChar"/>
    <w:uiPriority w:val="99"/>
    <w:semiHidden/>
    <w:unhideWhenUsed/>
    <w:rsid w:val="00860250"/>
    <w:pPr>
      <w:tabs>
        <w:tab w:val="center" w:pos="4680"/>
        <w:tab w:val="right" w:pos="9360"/>
      </w:tabs>
    </w:pPr>
  </w:style>
  <w:style w:type="character" w:customStyle="1" w:styleId="HeaderChar">
    <w:name w:val="Header Char"/>
    <w:basedOn w:val="DefaultParagraphFont"/>
    <w:link w:val="Header"/>
    <w:uiPriority w:val="99"/>
    <w:semiHidden/>
    <w:rsid w:val="00860250"/>
    <w:rPr>
      <w:sz w:val="24"/>
      <w:szCs w:val="24"/>
    </w:rPr>
  </w:style>
  <w:style w:type="paragraph" w:styleId="Footer">
    <w:name w:val="footer"/>
    <w:basedOn w:val="Normal"/>
    <w:link w:val="FooterChar"/>
    <w:uiPriority w:val="99"/>
    <w:semiHidden/>
    <w:unhideWhenUsed/>
    <w:rsid w:val="00860250"/>
    <w:pPr>
      <w:tabs>
        <w:tab w:val="center" w:pos="4680"/>
        <w:tab w:val="right" w:pos="9360"/>
      </w:tabs>
    </w:pPr>
  </w:style>
  <w:style w:type="character" w:customStyle="1" w:styleId="FooterChar">
    <w:name w:val="Footer Char"/>
    <w:basedOn w:val="DefaultParagraphFont"/>
    <w:link w:val="Footer"/>
    <w:uiPriority w:val="99"/>
    <w:semiHidden/>
    <w:rsid w:val="00860250"/>
    <w:rPr>
      <w:sz w:val="24"/>
      <w:szCs w:val="24"/>
    </w:rPr>
  </w:style>
  <w:style w:type="paragraph" w:styleId="BalloonText">
    <w:name w:val="Balloon Text"/>
    <w:basedOn w:val="Normal"/>
    <w:link w:val="BalloonTextChar"/>
    <w:uiPriority w:val="99"/>
    <w:semiHidden/>
    <w:unhideWhenUsed/>
    <w:rsid w:val="00860250"/>
    <w:rPr>
      <w:rFonts w:ascii="Tahoma" w:hAnsi="Tahoma" w:cs="Tahoma"/>
      <w:sz w:val="16"/>
      <w:szCs w:val="16"/>
    </w:rPr>
  </w:style>
  <w:style w:type="character" w:customStyle="1" w:styleId="BalloonTextChar">
    <w:name w:val="Balloon Text Char"/>
    <w:basedOn w:val="DefaultParagraphFont"/>
    <w:link w:val="BalloonText"/>
    <w:uiPriority w:val="99"/>
    <w:semiHidden/>
    <w:rsid w:val="00860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12750">
      <w:bodyDiv w:val="1"/>
      <w:marLeft w:val="0"/>
      <w:marRight w:val="0"/>
      <w:marTop w:val="0"/>
      <w:marBottom w:val="0"/>
      <w:divBdr>
        <w:top w:val="none" w:sz="0" w:space="0" w:color="auto"/>
        <w:left w:val="none" w:sz="0" w:space="0" w:color="auto"/>
        <w:bottom w:val="none" w:sz="0" w:space="0" w:color="auto"/>
        <w:right w:val="none" w:sz="0" w:space="0" w:color="auto"/>
      </w:divBdr>
      <w:divsChild>
        <w:div w:id="93206049">
          <w:marLeft w:val="0"/>
          <w:marRight w:val="0"/>
          <w:marTop w:val="0"/>
          <w:marBottom w:val="0"/>
          <w:divBdr>
            <w:top w:val="none" w:sz="0" w:space="0" w:color="auto"/>
            <w:left w:val="none" w:sz="0" w:space="0" w:color="auto"/>
            <w:bottom w:val="none" w:sz="0" w:space="0" w:color="auto"/>
            <w:right w:val="none" w:sz="0" w:space="0" w:color="auto"/>
          </w:divBdr>
        </w:div>
        <w:div w:id="535701584">
          <w:marLeft w:val="0"/>
          <w:marRight w:val="0"/>
          <w:marTop w:val="0"/>
          <w:marBottom w:val="0"/>
          <w:divBdr>
            <w:top w:val="none" w:sz="0" w:space="0" w:color="auto"/>
            <w:left w:val="none" w:sz="0" w:space="0" w:color="auto"/>
            <w:bottom w:val="none" w:sz="0" w:space="0" w:color="auto"/>
            <w:right w:val="none" w:sz="0" w:space="0" w:color="auto"/>
          </w:divBdr>
        </w:div>
        <w:div w:id="593704768">
          <w:marLeft w:val="0"/>
          <w:marRight w:val="0"/>
          <w:marTop w:val="0"/>
          <w:marBottom w:val="0"/>
          <w:divBdr>
            <w:top w:val="none" w:sz="0" w:space="0" w:color="auto"/>
            <w:left w:val="none" w:sz="0" w:space="0" w:color="auto"/>
            <w:bottom w:val="none" w:sz="0" w:space="0" w:color="auto"/>
            <w:right w:val="none" w:sz="0" w:space="0" w:color="auto"/>
          </w:divBdr>
        </w:div>
        <w:div w:id="69712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NJMS Procedure to Request a Leave of Absence</vt:lpstr>
    </vt:vector>
  </TitlesOfParts>
  <Company>UMDNJ</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NJMS Procedure to Request a Leave of Absence</dc:title>
  <dc:creator>fergusje</dc:creator>
  <cp:lastModifiedBy>DellImage 20080831</cp:lastModifiedBy>
  <cp:revision>2</cp:revision>
  <dcterms:created xsi:type="dcterms:W3CDTF">2013-06-25T19:36:00Z</dcterms:created>
  <dcterms:modified xsi:type="dcterms:W3CDTF">2013-06-25T19:36:00Z</dcterms:modified>
</cp:coreProperties>
</file>