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C4" w:rsidRDefault="00B377C4" w:rsidP="00B377C4">
      <w:pPr>
        <w:pStyle w:val="Title"/>
        <w:rPr>
          <w:b/>
          <w:bCs/>
          <w:color w:val="0000FF"/>
          <w:sz w:val="44"/>
          <w:szCs w:val="44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_GoBack"/>
      <w:bookmarkEnd w:id="4"/>
      <w:r>
        <w:rPr>
          <w:b/>
          <w:bCs/>
          <w:color w:val="0000FF"/>
          <w:sz w:val="44"/>
          <w:szCs w:val="44"/>
        </w:rPr>
        <w:t>New Jersey Medical School</w:t>
      </w:r>
    </w:p>
    <w:p w:rsidR="00B377C4" w:rsidRDefault="00B377C4" w:rsidP="00B377C4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B377C4" w:rsidRDefault="00B377C4" w:rsidP="00B377C4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B377C4" w:rsidRDefault="00B377C4" w:rsidP="00B377C4">
      <w:pPr>
        <w:pStyle w:val="Title"/>
        <w:rPr>
          <w:b/>
          <w:bCs/>
          <w:sz w:val="16"/>
          <w:szCs w:val="16"/>
        </w:rPr>
      </w:pPr>
    </w:p>
    <w:p w:rsidR="00B377C4" w:rsidRDefault="00B377C4" w:rsidP="00B377C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40"/>
          <w:szCs w:val="40"/>
        </w:rPr>
      </w:pPr>
      <w:r>
        <w:rPr>
          <w:b/>
          <w:bCs/>
          <w:color w:val="000000"/>
          <w:sz w:val="96"/>
          <w:szCs w:val="96"/>
        </w:rPr>
        <w:t>Yuko Wada, MD</w:t>
      </w:r>
      <w:r>
        <w:rPr>
          <w:rFonts w:ascii="Arial" w:hAnsi="Arial" w:cs="Arial"/>
          <w:color w:val="1F497D"/>
        </w:rPr>
        <w:br/>
      </w:r>
      <w:r>
        <w:rPr>
          <w:rFonts w:ascii="Segoe UI" w:hAnsi="Segoe UI" w:cs="Segoe UI"/>
          <w:sz w:val="40"/>
          <w:szCs w:val="40"/>
        </w:rPr>
        <w:t>Research Fellow</w:t>
      </w:r>
    </w:p>
    <w:p w:rsidR="00B377C4" w:rsidRDefault="00B377C4" w:rsidP="00B377C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Department of Cardiovascular and Respiratory Medicine</w:t>
      </w:r>
    </w:p>
    <w:p w:rsidR="00B377C4" w:rsidRDefault="00B377C4" w:rsidP="00B377C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Shiga University of Medical Science</w:t>
      </w:r>
    </w:p>
    <w:p w:rsidR="00B377C4" w:rsidRDefault="00B377C4" w:rsidP="00B377C4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Japan</w:t>
      </w:r>
    </w:p>
    <w:p w:rsidR="00B377C4" w:rsidRDefault="00B377C4" w:rsidP="00B377C4">
      <w:pPr>
        <w:pStyle w:val="Header"/>
        <w:jc w:val="center"/>
        <w:rPr>
          <w:rFonts w:ascii="Segoe UI" w:hAnsi="Segoe UI" w:cs="Segoe UI"/>
          <w:color w:val="212121"/>
          <w:sz w:val="72"/>
          <w:szCs w:val="72"/>
        </w:rPr>
      </w:pPr>
      <w:r>
        <w:rPr>
          <w:rFonts w:ascii="Arial" w:hAnsi="Arial" w:cs="Arial"/>
          <w:color w:val="1F497D"/>
        </w:rPr>
        <w:br/>
      </w:r>
      <w:r>
        <w:rPr>
          <w:rFonts w:ascii="Segoe UI" w:hAnsi="Segoe UI" w:cs="Segoe UI"/>
          <w:color w:val="212121"/>
          <w:sz w:val="72"/>
          <w:szCs w:val="72"/>
        </w:rPr>
        <w:t xml:space="preserve">“Ion channels connect me </w:t>
      </w:r>
    </w:p>
    <w:p w:rsidR="00B377C4" w:rsidRDefault="00B377C4" w:rsidP="00B377C4">
      <w:pPr>
        <w:pStyle w:val="Header"/>
        <w:jc w:val="center"/>
        <w:rPr>
          <w:b/>
          <w:bCs/>
          <w:sz w:val="72"/>
          <w:szCs w:val="72"/>
        </w:rPr>
      </w:pPr>
      <w:proofErr w:type="gramStart"/>
      <w:r>
        <w:rPr>
          <w:rFonts w:ascii="Segoe UI" w:hAnsi="Segoe UI" w:cs="Segoe UI"/>
          <w:color w:val="212121"/>
          <w:sz w:val="72"/>
          <w:szCs w:val="72"/>
        </w:rPr>
        <w:t>to</w:t>
      </w:r>
      <w:proofErr w:type="gramEnd"/>
      <w:r>
        <w:rPr>
          <w:rFonts w:ascii="Segoe UI" w:hAnsi="Segoe UI" w:cs="Segoe UI"/>
          <w:color w:val="212121"/>
          <w:sz w:val="72"/>
          <w:szCs w:val="72"/>
        </w:rPr>
        <w:t xml:space="preserve"> the world”</w:t>
      </w:r>
    </w:p>
    <w:p w:rsidR="00B377C4" w:rsidRDefault="00B377C4" w:rsidP="00B377C4">
      <w:pPr>
        <w:jc w:val="center"/>
        <w:rPr>
          <w:rFonts w:ascii="Arial" w:hAnsi="Arial" w:cs="Arial"/>
          <w:sz w:val="8"/>
          <w:szCs w:val="8"/>
        </w:rPr>
      </w:pPr>
    </w:p>
    <w:p w:rsidR="00B377C4" w:rsidRDefault="00B377C4" w:rsidP="00B377C4">
      <w:pPr>
        <w:jc w:val="center"/>
        <w:rPr>
          <w:rFonts w:ascii="Arial" w:hAnsi="Arial" w:cs="Arial"/>
          <w:sz w:val="8"/>
          <w:szCs w:val="8"/>
        </w:rPr>
      </w:pPr>
    </w:p>
    <w:p w:rsidR="00B377C4" w:rsidRDefault="00B377C4" w:rsidP="00B377C4">
      <w:pPr>
        <w:jc w:val="center"/>
        <w:rPr>
          <w:rFonts w:ascii="Arial" w:hAnsi="Arial" w:cs="Arial"/>
          <w:sz w:val="8"/>
          <w:szCs w:val="8"/>
        </w:rPr>
      </w:pPr>
    </w:p>
    <w:p w:rsidR="00B377C4" w:rsidRDefault="00B377C4" w:rsidP="00B377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Monday, March 12, 2018</w:t>
      </w:r>
    </w:p>
    <w:p w:rsidR="00B377C4" w:rsidRDefault="00B377C4" w:rsidP="00B377C4">
      <w:pPr>
        <w:rPr>
          <w:rFonts w:ascii="Arial" w:hAnsi="Arial" w:cs="Arial"/>
          <w:sz w:val="56"/>
          <w:szCs w:val="56"/>
        </w:rPr>
      </w:pPr>
    </w:p>
    <w:p w:rsidR="00B377C4" w:rsidRDefault="00B377C4" w:rsidP="00B377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12:30 p.m.</w:t>
      </w:r>
    </w:p>
    <w:p w:rsidR="00B377C4" w:rsidRDefault="00B377C4" w:rsidP="00B377C4">
      <w:pPr>
        <w:pStyle w:val="Heading4"/>
        <w:rPr>
          <w:rFonts w:ascii="Arial" w:eastAsia="Times New Roman" w:hAnsi="Arial" w:cs="Arial"/>
          <w:b w:val="0"/>
          <w:bCs w:val="0"/>
          <w:sz w:val="56"/>
          <w:szCs w:val="56"/>
          <w:u w:val="none"/>
        </w:rPr>
      </w:pPr>
    </w:p>
    <w:p w:rsidR="00B377C4" w:rsidRDefault="00B377C4" w:rsidP="00B377C4">
      <w:pPr>
        <w:pStyle w:val="Heading4"/>
        <w:rPr>
          <w:rFonts w:eastAsia="Times New Roman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  <w:sz w:val="56"/>
          <w:szCs w:val="56"/>
          <w:u w:val="none"/>
        </w:rPr>
        <w:t>MSB G-609b</w:t>
      </w:r>
      <w:bookmarkEnd w:id="0"/>
      <w:bookmarkEnd w:id="1"/>
      <w:bookmarkEnd w:id="2"/>
      <w:bookmarkEnd w:id="3"/>
    </w:p>
    <w:p w:rsidR="009C752F" w:rsidRDefault="00B377C4"/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C4"/>
    <w:rsid w:val="008433CE"/>
    <w:rsid w:val="009A1AAA"/>
    <w:rsid w:val="00B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BD1C5-1D94-4F3F-AF39-7F76C9C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C4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377C4"/>
    <w:pPr>
      <w:keepNext/>
      <w:jc w:val="center"/>
      <w:outlineLvl w:val="3"/>
    </w:pPr>
    <w:rPr>
      <w:rFonts w:ascii="Times New Roman" w:hAnsi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377C4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B37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77C4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77C4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377C4"/>
    <w:pPr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B377C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2018-04-10T17:11:00Z</dcterms:created>
  <dcterms:modified xsi:type="dcterms:W3CDTF">2018-04-10T17:12:00Z</dcterms:modified>
</cp:coreProperties>
</file>