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3A20" w14:textId="492AFBBD" w:rsidR="00233A9B" w:rsidRPr="00AA2241" w:rsidRDefault="00233A9B" w:rsidP="00083854">
      <w:pPr>
        <w:pStyle w:val="paragraph"/>
        <w:spacing w:before="0" w:beforeAutospacing="0" w:after="120" w:afterAutospacing="0"/>
        <w:textAlignment w:val="baseline"/>
        <w:rPr>
          <w:rStyle w:val="normaltextrun"/>
          <w:rFonts w:ascii="Arial" w:hAnsi="Arial" w:cs="Arial"/>
        </w:rPr>
      </w:pPr>
      <w:r w:rsidRPr="00F9081B">
        <w:rPr>
          <w:rStyle w:val="normaltextrun"/>
          <w:rFonts w:ascii="Arial" w:hAnsi="Arial" w:cs="Arial"/>
          <w:b/>
          <w:bCs/>
          <w:color w:val="212121"/>
        </w:rPr>
        <w:t xml:space="preserve">Application Instructions for the </w:t>
      </w:r>
      <w:r w:rsidRPr="00BE6614">
        <w:rPr>
          <w:rFonts w:ascii="Arial" w:hAnsi="Arial" w:cs="Arial"/>
          <w:b/>
          <w:bCs/>
        </w:rPr>
        <w:t>Giuseppina Raviola, MD., Ph.D. Endowment Fund</w:t>
      </w:r>
    </w:p>
    <w:p w14:paraId="612BBA61" w14:textId="77777777" w:rsidR="0016169B" w:rsidRDefault="0016169B" w:rsidP="00083854">
      <w:pPr>
        <w:pStyle w:val="paragraph"/>
        <w:spacing w:before="0" w:beforeAutospacing="0" w:after="120" w:afterAutospacing="0"/>
        <w:textAlignment w:val="baseline"/>
        <w:rPr>
          <w:rStyle w:val="normaltextrun"/>
          <w:rFonts w:ascii="Arial" w:hAnsi="Arial" w:cs="Arial"/>
          <w:b/>
          <w:bCs/>
          <w:color w:val="212121"/>
        </w:rPr>
      </w:pPr>
    </w:p>
    <w:p w14:paraId="6C784F1A" w14:textId="5314D492" w:rsidR="00185849" w:rsidRDefault="00185849" w:rsidP="00083854">
      <w:pPr>
        <w:pStyle w:val="paragraph"/>
        <w:spacing w:before="0" w:beforeAutospacing="0" w:after="120" w:afterAutospacing="0"/>
        <w:textAlignment w:val="baseline"/>
        <w:rPr>
          <w:rStyle w:val="normaltextrun"/>
          <w:rFonts w:ascii="Arial" w:hAnsi="Arial" w:cs="Arial"/>
          <w:color w:val="212121"/>
        </w:rPr>
      </w:pPr>
      <w:r>
        <w:rPr>
          <w:rStyle w:val="normaltextrun"/>
          <w:rFonts w:ascii="Arial" w:hAnsi="Arial" w:cs="Arial"/>
          <w:b/>
          <w:bCs/>
          <w:color w:val="212121"/>
        </w:rPr>
        <w:t>Fund</w:t>
      </w:r>
      <w:r w:rsidR="00233A9B" w:rsidRPr="00F9081B">
        <w:rPr>
          <w:rStyle w:val="normaltextrun"/>
          <w:rFonts w:ascii="Arial" w:hAnsi="Arial" w:cs="Arial"/>
          <w:b/>
          <w:bCs/>
          <w:color w:val="212121"/>
        </w:rPr>
        <w:t xml:space="preserve"> </w:t>
      </w:r>
      <w:r>
        <w:rPr>
          <w:rStyle w:val="normaltextrun"/>
          <w:rFonts w:ascii="Arial" w:hAnsi="Arial" w:cs="Arial"/>
          <w:b/>
          <w:bCs/>
          <w:color w:val="212121"/>
        </w:rPr>
        <w:t>I</w:t>
      </w:r>
      <w:r w:rsidR="00233A9B" w:rsidRPr="00F9081B">
        <w:rPr>
          <w:rStyle w:val="normaltextrun"/>
          <w:rFonts w:ascii="Arial" w:hAnsi="Arial" w:cs="Arial"/>
          <w:b/>
          <w:bCs/>
          <w:color w:val="212121"/>
        </w:rPr>
        <w:t>ntent:</w:t>
      </w:r>
      <w:r w:rsidR="00233A9B" w:rsidRPr="00F9081B">
        <w:rPr>
          <w:rStyle w:val="normaltextrun"/>
          <w:rFonts w:ascii="Arial" w:hAnsi="Arial" w:cs="Arial"/>
          <w:color w:val="212121"/>
        </w:rPr>
        <w:t xml:space="preserve"> </w:t>
      </w:r>
    </w:p>
    <w:p w14:paraId="7C9BEA11" w14:textId="79A5BD70" w:rsidR="00233A9B" w:rsidRPr="00083854" w:rsidRDefault="00233A9B" w:rsidP="00083854">
      <w:pPr>
        <w:pStyle w:val="paragraph"/>
        <w:spacing w:before="0" w:beforeAutospacing="0" w:after="120" w:afterAutospacing="0"/>
        <w:textAlignment w:val="baseline"/>
        <w:rPr>
          <w:rStyle w:val="normaltextrun"/>
          <w:rFonts w:ascii="Arial" w:hAnsi="Arial" w:cs="Arial"/>
          <w:i/>
          <w:iCs/>
          <w:color w:val="212121"/>
        </w:rPr>
      </w:pPr>
      <w:r w:rsidRPr="00F9081B">
        <w:rPr>
          <w:rStyle w:val="normaltextrun"/>
          <w:rFonts w:ascii="Arial" w:hAnsi="Arial" w:cs="Arial"/>
          <w:color w:val="212121"/>
        </w:rPr>
        <w:t xml:space="preserve">This endowment was established to honor the memory of Giuseppina Raviola, MD., Ph.D.  Dr. Raviola was a successful cell biologist, tenured full professor at Boston University Medical School, and mother who showed great understanding and support of women trainees entering the scientific profession.  Dr. Townes-Anderson, her graduate student and then postdoctoral trainee, was provided financial support during a period when she was away from the lab after the birth of her first child, as well as professional encouragement as a new parent. This support and mentorship were instrumental in her continuation as a scientist.  Dr. Townes-Anderson desires to pay this gift forward to other junior scientists.  </w:t>
      </w:r>
      <w:r w:rsidRPr="00185849">
        <w:rPr>
          <w:rStyle w:val="normaltextrun"/>
          <w:rFonts w:ascii="Arial" w:hAnsi="Arial" w:cs="Arial"/>
          <w:i/>
          <w:iCs/>
          <w:color w:val="212121"/>
        </w:rPr>
        <w:t xml:space="preserve">The fund is intended to support primary caregivers in STEMM and to offset the different challenges facing postdoctoral and graduate student trainees who </w:t>
      </w:r>
      <w:r w:rsidR="00C42044">
        <w:rPr>
          <w:rStyle w:val="normaltextrun"/>
          <w:rFonts w:ascii="Arial" w:hAnsi="Arial" w:cs="Arial"/>
          <w:i/>
          <w:iCs/>
          <w:color w:val="212121"/>
        </w:rPr>
        <w:t>anticipate parental or family leave</w:t>
      </w:r>
      <w:r w:rsidRPr="00185849">
        <w:rPr>
          <w:rStyle w:val="normaltextrun"/>
          <w:rFonts w:ascii="Arial" w:hAnsi="Arial" w:cs="Arial"/>
          <w:i/>
          <w:iCs/>
          <w:color w:val="212121"/>
        </w:rPr>
        <w:t xml:space="preserve"> during the critical early years of their career. Moreover, the fund will serve to promote the health and welfare of trainees and their families while also fostering the retention of junior scientists at Rutgers New Jersey Medical School.</w:t>
      </w:r>
    </w:p>
    <w:p w14:paraId="09F36F7B" w14:textId="77777777" w:rsidR="00185849" w:rsidRDefault="00233A9B" w:rsidP="00083854">
      <w:pPr>
        <w:pStyle w:val="paragraph"/>
        <w:spacing w:before="0" w:beforeAutospacing="0" w:after="120" w:afterAutospacing="0"/>
        <w:textAlignment w:val="baseline"/>
        <w:rPr>
          <w:rStyle w:val="normaltextrun"/>
          <w:rFonts w:ascii="Arial" w:hAnsi="Arial" w:cs="Arial"/>
          <w:color w:val="212121"/>
        </w:rPr>
      </w:pPr>
      <w:r w:rsidRPr="00F9081B">
        <w:rPr>
          <w:rStyle w:val="normaltextrun"/>
          <w:rFonts w:ascii="Arial" w:hAnsi="Arial" w:cs="Arial"/>
          <w:b/>
          <w:bCs/>
          <w:color w:val="212121"/>
        </w:rPr>
        <w:t>Fund Purpose:</w:t>
      </w:r>
      <w:r w:rsidRPr="00F9081B">
        <w:rPr>
          <w:rStyle w:val="normaltextrun"/>
          <w:rFonts w:ascii="Arial" w:hAnsi="Arial" w:cs="Arial"/>
          <w:color w:val="212121"/>
        </w:rPr>
        <w:t xml:space="preserve"> </w:t>
      </w:r>
    </w:p>
    <w:p w14:paraId="6AF39C1F" w14:textId="590778D3" w:rsidR="00233A9B" w:rsidRPr="00083854" w:rsidRDefault="00233A9B" w:rsidP="00083854">
      <w:pPr>
        <w:pStyle w:val="paragraph"/>
        <w:spacing w:before="0" w:beforeAutospacing="0" w:after="120" w:afterAutospacing="0"/>
        <w:textAlignment w:val="baseline"/>
        <w:rPr>
          <w:rStyle w:val="normaltextrun"/>
          <w:rFonts w:ascii="Arial" w:hAnsi="Arial" w:cs="Arial"/>
          <w:color w:val="212121"/>
        </w:rPr>
      </w:pPr>
      <w:r w:rsidRPr="00F9081B">
        <w:rPr>
          <w:rStyle w:val="normaltextrun"/>
          <w:rFonts w:ascii="Arial" w:hAnsi="Arial" w:cs="Arial"/>
          <w:color w:val="212121"/>
        </w:rPr>
        <w:t xml:space="preserve">Funds shall be used to support postdoctoral associates or fellows employed by the University and graduate students (collectively described herein as "researchers") in Rutgers New Jersey Medical School (“NJMS”) laboratories. The Fund's specific purpose is to support researchers who are eligible for an absence from the laboratory (including, but not limited to, leave to care for a child, or </w:t>
      </w:r>
      <w:r w:rsidR="00420D5C">
        <w:rPr>
          <w:rStyle w:val="normaltextrun"/>
          <w:rFonts w:ascii="Arial" w:hAnsi="Arial" w:cs="Arial"/>
          <w:color w:val="212121"/>
        </w:rPr>
        <w:t>other</w:t>
      </w:r>
      <w:r w:rsidR="00420D5C" w:rsidRPr="00F9081B">
        <w:rPr>
          <w:rStyle w:val="normaltextrun"/>
          <w:rFonts w:ascii="Arial" w:hAnsi="Arial" w:cs="Arial"/>
          <w:color w:val="212121"/>
        </w:rPr>
        <w:t xml:space="preserve"> </w:t>
      </w:r>
      <w:r w:rsidRPr="00F9081B">
        <w:rPr>
          <w:rStyle w:val="normaltextrun"/>
          <w:rFonts w:ascii="Arial" w:hAnsi="Arial" w:cs="Arial"/>
          <w:color w:val="212121"/>
        </w:rPr>
        <w:t>family member).</w:t>
      </w:r>
    </w:p>
    <w:p w14:paraId="03408288" w14:textId="77777777" w:rsidR="00185849" w:rsidRDefault="002D0D73" w:rsidP="00083854">
      <w:pPr>
        <w:pStyle w:val="paragraph"/>
        <w:spacing w:before="0" w:beforeAutospacing="0" w:after="120" w:afterAutospacing="0"/>
        <w:textAlignment w:val="baseline"/>
        <w:rPr>
          <w:rStyle w:val="normaltextrun"/>
          <w:rFonts w:ascii="Arial" w:hAnsi="Arial" w:cs="Arial"/>
          <w:b/>
          <w:bCs/>
          <w:color w:val="212121"/>
        </w:rPr>
      </w:pPr>
      <w:r w:rsidRPr="00F9081B">
        <w:rPr>
          <w:rStyle w:val="normaltextrun"/>
          <w:rFonts w:ascii="Arial" w:hAnsi="Arial" w:cs="Arial"/>
          <w:b/>
          <w:bCs/>
          <w:color w:val="212121"/>
        </w:rPr>
        <w:t>Applicant Eligibility</w:t>
      </w:r>
      <w:r w:rsidR="00185849">
        <w:rPr>
          <w:rStyle w:val="normaltextrun"/>
          <w:rFonts w:ascii="Arial" w:hAnsi="Arial" w:cs="Arial"/>
          <w:b/>
          <w:bCs/>
          <w:color w:val="212121"/>
        </w:rPr>
        <w:t>:</w:t>
      </w:r>
    </w:p>
    <w:p w14:paraId="73EF680E" w14:textId="0EB32E64" w:rsidR="002D0D73" w:rsidRDefault="00233A9B" w:rsidP="00083854">
      <w:pPr>
        <w:pStyle w:val="paragraph"/>
        <w:spacing w:before="0" w:beforeAutospacing="0" w:after="120" w:afterAutospacing="0"/>
        <w:textAlignment w:val="baseline"/>
        <w:rPr>
          <w:rFonts w:ascii="Arial" w:hAnsi="Arial" w:cs="Arial"/>
          <w:color w:val="242424"/>
        </w:rPr>
      </w:pPr>
      <w:r w:rsidRPr="00F9081B">
        <w:rPr>
          <w:rStyle w:val="normaltextrun"/>
          <w:rFonts w:ascii="Arial" w:hAnsi="Arial" w:cs="Arial"/>
          <w:color w:val="212121"/>
        </w:rPr>
        <w:t>T</w:t>
      </w:r>
      <w:r w:rsidR="002D0D73" w:rsidRPr="00F9081B">
        <w:rPr>
          <w:rStyle w:val="normaltextrun"/>
          <w:rFonts w:ascii="Arial" w:hAnsi="Arial" w:cs="Arial"/>
          <w:color w:val="212121"/>
        </w:rPr>
        <w:t>rainees in an active NJMS research group</w:t>
      </w:r>
      <w:r w:rsidRPr="00F9081B">
        <w:rPr>
          <w:rStyle w:val="normaltextrun"/>
          <w:rFonts w:ascii="Arial" w:hAnsi="Arial" w:cs="Arial"/>
          <w:color w:val="212121"/>
        </w:rPr>
        <w:t xml:space="preserve"> who have </w:t>
      </w:r>
      <w:r w:rsidR="00CD1E7C" w:rsidRPr="00F9081B">
        <w:rPr>
          <w:rStyle w:val="normaltextrun"/>
          <w:rFonts w:ascii="Arial" w:hAnsi="Arial" w:cs="Arial"/>
          <w:color w:val="212121"/>
        </w:rPr>
        <w:t xml:space="preserve">recently </w:t>
      </w:r>
      <w:r w:rsidRPr="00F9081B">
        <w:rPr>
          <w:rStyle w:val="normaltextrun"/>
          <w:rFonts w:ascii="Arial" w:hAnsi="Arial" w:cs="Arial"/>
          <w:color w:val="212121"/>
        </w:rPr>
        <w:t>become parents</w:t>
      </w:r>
      <w:r w:rsidR="00CD1E7C" w:rsidRPr="00F9081B">
        <w:rPr>
          <w:rStyle w:val="normaltextrun"/>
          <w:rFonts w:ascii="Arial" w:hAnsi="Arial" w:cs="Arial"/>
          <w:color w:val="212121"/>
        </w:rPr>
        <w:t xml:space="preserve"> or have taken on care-giving responsibilities for a family member</w:t>
      </w:r>
      <w:r w:rsidR="002D0D73" w:rsidRPr="00F9081B">
        <w:rPr>
          <w:rStyle w:val="normaltextrun"/>
          <w:rFonts w:ascii="Arial" w:hAnsi="Arial" w:cs="Arial"/>
          <w:color w:val="212121"/>
        </w:rPr>
        <w:t>.</w:t>
      </w:r>
      <w:r w:rsidR="002D0D73" w:rsidRPr="00F9081B">
        <w:rPr>
          <w:rStyle w:val="normaltextrun"/>
          <w:rFonts w:ascii="Arial" w:hAnsi="Arial" w:cs="Arial"/>
          <w:b/>
          <w:bCs/>
          <w:color w:val="212121"/>
        </w:rPr>
        <w:t xml:space="preserve">  </w:t>
      </w:r>
      <w:r w:rsidR="002D0D73" w:rsidRPr="00F9081B">
        <w:rPr>
          <w:rFonts w:ascii="Arial" w:hAnsi="Arial" w:cs="Arial"/>
          <w:color w:val="242424"/>
        </w:rPr>
        <w:t xml:space="preserve">Postdoctoral Fellows </w:t>
      </w:r>
      <w:r w:rsidR="006F759F">
        <w:rPr>
          <w:rFonts w:ascii="Arial" w:hAnsi="Arial" w:cs="Arial"/>
          <w:color w:val="242424"/>
        </w:rPr>
        <w:t xml:space="preserve">(PDF) </w:t>
      </w:r>
      <w:r w:rsidR="002D0D73" w:rsidRPr="00F9081B">
        <w:rPr>
          <w:rFonts w:ascii="Arial" w:hAnsi="Arial" w:cs="Arial"/>
          <w:color w:val="242424"/>
        </w:rPr>
        <w:t xml:space="preserve">will be prioritized.  In the absence of </w:t>
      </w:r>
      <w:r w:rsidR="00D86348">
        <w:rPr>
          <w:rFonts w:ascii="Arial" w:hAnsi="Arial" w:cs="Arial"/>
          <w:color w:val="242424"/>
        </w:rPr>
        <w:t xml:space="preserve">suitable </w:t>
      </w:r>
      <w:r w:rsidR="002D0D73" w:rsidRPr="00F9081B">
        <w:rPr>
          <w:rFonts w:ascii="Arial" w:hAnsi="Arial" w:cs="Arial"/>
          <w:color w:val="242424"/>
        </w:rPr>
        <w:t>PDF candidates, doctoral students</w:t>
      </w:r>
      <w:r w:rsidR="00BE6614">
        <w:rPr>
          <w:rFonts w:ascii="Arial" w:hAnsi="Arial" w:cs="Arial"/>
          <w:color w:val="242424"/>
        </w:rPr>
        <w:t>,</w:t>
      </w:r>
      <w:r w:rsidR="002D0D73" w:rsidRPr="00F9081B">
        <w:rPr>
          <w:rFonts w:ascii="Arial" w:hAnsi="Arial" w:cs="Arial"/>
          <w:color w:val="242424"/>
        </w:rPr>
        <w:t xml:space="preserve"> or other junior trainees with RA or RTS positions will be considered.  </w:t>
      </w:r>
      <w:r w:rsidR="00BE6614">
        <w:rPr>
          <w:rFonts w:ascii="Arial" w:hAnsi="Arial" w:cs="Arial"/>
          <w:color w:val="242424"/>
        </w:rPr>
        <w:t xml:space="preserve">Applicants with faculty or instructor positions will not be considered.  </w:t>
      </w:r>
      <w:r w:rsidR="002D0D73" w:rsidRPr="00F9081B">
        <w:rPr>
          <w:rFonts w:ascii="Arial" w:hAnsi="Arial" w:cs="Arial"/>
          <w:color w:val="242424"/>
        </w:rPr>
        <w:t xml:space="preserve">The awards committee will </w:t>
      </w:r>
      <w:r w:rsidR="0053408F" w:rsidRPr="00F9081B">
        <w:rPr>
          <w:rFonts w:ascii="Arial" w:hAnsi="Arial" w:cs="Arial"/>
          <w:color w:val="242424"/>
        </w:rPr>
        <w:t xml:space="preserve">evaluate the junior trainee status of an applicant.  </w:t>
      </w:r>
    </w:p>
    <w:p w14:paraId="2E89225B" w14:textId="433CE99C" w:rsidR="00D82305" w:rsidRPr="00C42044" w:rsidRDefault="00C42044" w:rsidP="00083854">
      <w:pPr>
        <w:pStyle w:val="paragraph"/>
        <w:spacing w:before="0" w:beforeAutospacing="0" w:after="120" w:afterAutospacing="0"/>
        <w:textAlignment w:val="baseline"/>
        <w:rPr>
          <w:rStyle w:val="normaltextrun"/>
          <w:rFonts w:ascii="Arial" w:hAnsi="Arial" w:cs="Arial"/>
          <w:color w:val="242424"/>
        </w:rPr>
      </w:pPr>
      <w:r>
        <w:rPr>
          <w:rFonts w:ascii="Arial" w:hAnsi="Arial" w:cs="Arial"/>
          <w:color w:val="242424"/>
        </w:rPr>
        <w:t>Application should be made approximately 3 months prior to need, if possible.</w:t>
      </w:r>
    </w:p>
    <w:p w14:paraId="13C92C70" w14:textId="4FCAB4DB" w:rsidR="00185849" w:rsidRDefault="002716DA" w:rsidP="00083854">
      <w:pPr>
        <w:pStyle w:val="paragraph"/>
        <w:spacing w:before="0" w:beforeAutospacing="0" w:after="120" w:afterAutospacing="0"/>
        <w:textAlignment w:val="baseline"/>
        <w:rPr>
          <w:rStyle w:val="normaltextrun"/>
          <w:rFonts w:ascii="Arial" w:hAnsi="Arial" w:cs="Arial"/>
          <w:b/>
          <w:bCs/>
          <w:color w:val="212121"/>
        </w:rPr>
      </w:pPr>
      <w:r w:rsidRPr="00F9081B">
        <w:rPr>
          <w:rStyle w:val="normaltextrun"/>
          <w:rFonts w:ascii="Arial" w:hAnsi="Arial" w:cs="Arial"/>
          <w:b/>
          <w:bCs/>
          <w:color w:val="212121"/>
        </w:rPr>
        <w:t>Application</w:t>
      </w:r>
      <w:r w:rsidR="002D0D73" w:rsidRPr="00F9081B">
        <w:rPr>
          <w:rStyle w:val="normaltextrun"/>
          <w:rFonts w:ascii="Arial" w:hAnsi="Arial" w:cs="Arial"/>
          <w:b/>
          <w:bCs/>
          <w:color w:val="212121"/>
        </w:rPr>
        <w:t xml:space="preserve"> Procedures</w:t>
      </w:r>
      <w:r w:rsidR="00185849">
        <w:rPr>
          <w:rStyle w:val="normaltextrun"/>
          <w:rFonts w:ascii="Arial" w:hAnsi="Arial" w:cs="Arial"/>
          <w:b/>
          <w:bCs/>
          <w:color w:val="212121"/>
        </w:rPr>
        <w:t>:</w:t>
      </w:r>
    </w:p>
    <w:p w14:paraId="36F4E799" w14:textId="27BA8A13" w:rsidR="00F9081B" w:rsidRDefault="002716DA" w:rsidP="00083854">
      <w:pPr>
        <w:pStyle w:val="paragraph"/>
        <w:spacing w:before="0" w:beforeAutospacing="0" w:after="120" w:afterAutospacing="0"/>
        <w:textAlignment w:val="baseline"/>
        <w:rPr>
          <w:rStyle w:val="normaltextrun"/>
          <w:rFonts w:ascii="Arial" w:hAnsi="Arial" w:cs="Arial"/>
          <w:color w:val="212121"/>
        </w:rPr>
      </w:pPr>
      <w:r w:rsidRPr="00F9081B">
        <w:rPr>
          <w:rStyle w:val="normaltextrun"/>
          <w:rFonts w:ascii="Arial" w:hAnsi="Arial" w:cs="Arial"/>
          <w:color w:val="212121"/>
        </w:rPr>
        <w:t xml:space="preserve">Applicants should submit </w:t>
      </w:r>
    </w:p>
    <w:p w14:paraId="749E9541" w14:textId="326355E8" w:rsidR="00F9081B" w:rsidRDefault="009D1CD4" w:rsidP="00083854">
      <w:pPr>
        <w:pStyle w:val="paragraph"/>
        <w:numPr>
          <w:ilvl w:val="0"/>
          <w:numId w:val="1"/>
        </w:numPr>
        <w:spacing w:before="0" w:beforeAutospacing="0" w:after="120" w:afterAutospacing="0"/>
        <w:ind w:left="360"/>
        <w:textAlignment w:val="baseline"/>
        <w:rPr>
          <w:rStyle w:val="normaltextrun"/>
          <w:rFonts w:ascii="Arial" w:hAnsi="Arial" w:cs="Arial"/>
          <w:color w:val="212121"/>
        </w:rPr>
      </w:pPr>
      <w:r>
        <w:rPr>
          <w:rStyle w:val="normaltextrun"/>
          <w:rFonts w:ascii="Arial" w:hAnsi="Arial" w:cs="Arial"/>
          <w:color w:val="212121"/>
        </w:rPr>
        <w:t>A CV, resume</w:t>
      </w:r>
      <w:r w:rsidR="006C01FD">
        <w:rPr>
          <w:rStyle w:val="normaltextrun"/>
          <w:rFonts w:ascii="Arial" w:hAnsi="Arial" w:cs="Arial"/>
          <w:color w:val="212121"/>
        </w:rPr>
        <w:t>,</w:t>
      </w:r>
      <w:r>
        <w:rPr>
          <w:rStyle w:val="normaltextrun"/>
          <w:rFonts w:ascii="Arial" w:hAnsi="Arial" w:cs="Arial"/>
          <w:color w:val="212121"/>
        </w:rPr>
        <w:t xml:space="preserve"> or </w:t>
      </w:r>
      <w:r w:rsidR="002716DA" w:rsidRPr="00F9081B">
        <w:rPr>
          <w:rStyle w:val="normaltextrun"/>
          <w:rFonts w:ascii="Arial" w:hAnsi="Arial" w:cs="Arial"/>
          <w:color w:val="212121"/>
        </w:rPr>
        <w:t xml:space="preserve">NIH style biosketch </w:t>
      </w:r>
    </w:p>
    <w:p w14:paraId="6A7E0AA0" w14:textId="78F698BD" w:rsidR="00F9081B" w:rsidRDefault="00420D5C" w:rsidP="00083854">
      <w:pPr>
        <w:pStyle w:val="paragraph"/>
        <w:numPr>
          <w:ilvl w:val="0"/>
          <w:numId w:val="1"/>
        </w:numPr>
        <w:spacing w:before="0" w:beforeAutospacing="0" w:after="120" w:afterAutospacing="0"/>
        <w:ind w:left="360"/>
        <w:textAlignment w:val="baseline"/>
        <w:rPr>
          <w:rStyle w:val="normaltextrun"/>
          <w:rFonts w:ascii="Arial" w:hAnsi="Arial" w:cs="Arial"/>
          <w:color w:val="212121"/>
        </w:rPr>
      </w:pPr>
      <w:r>
        <w:rPr>
          <w:rStyle w:val="normaltextrun"/>
          <w:rFonts w:ascii="Arial" w:hAnsi="Arial" w:cs="Arial"/>
          <w:color w:val="212121"/>
        </w:rPr>
        <w:t>A</w:t>
      </w:r>
      <w:r w:rsidRPr="00F9081B">
        <w:rPr>
          <w:rStyle w:val="normaltextrun"/>
          <w:rFonts w:ascii="Arial" w:hAnsi="Arial" w:cs="Arial"/>
          <w:color w:val="212121"/>
        </w:rPr>
        <w:t xml:space="preserve"> </w:t>
      </w:r>
      <w:r w:rsidR="00F9081B" w:rsidRPr="00F9081B">
        <w:rPr>
          <w:rStyle w:val="normaltextrun"/>
          <w:rFonts w:ascii="Arial" w:hAnsi="Arial" w:cs="Arial"/>
          <w:color w:val="212121"/>
        </w:rPr>
        <w:t>one-page</w:t>
      </w:r>
      <w:r w:rsidR="002716DA" w:rsidRPr="00F9081B">
        <w:rPr>
          <w:rStyle w:val="normaltextrun"/>
          <w:rFonts w:ascii="Arial" w:hAnsi="Arial" w:cs="Arial"/>
          <w:color w:val="212121"/>
        </w:rPr>
        <w:t xml:space="preserve"> description of the proposed use</w:t>
      </w:r>
      <w:r w:rsidR="00F9081B">
        <w:rPr>
          <w:rStyle w:val="normaltextrun"/>
          <w:rFonts w:ascii="Arial" w:hAnsi="Arial" w:cs="Arial"/>
          <w:color w:val="212121"/>
        </w:rPr>
        <w:t xml:space="preserve"> and amount</w:t>
      </w:r>
      <w:r w:rsidR="002716DA" w:rsidRPr="00F9081B">
        <w:rPr>
          <w:rStyle w:val="normaltextrun"/>
          <w:rFonts w:ascii="Arial" w:hAnsi="Arial" w:cs="Arial"/>
          <w:color w:val="212121"/>
        </w:rPr>
        <w:t xml:space="preserve"> of </w:t>
      </w:r>
      <w:r w:rsidR="00F9081B">
        <w:rPr>
          <w:rStyle w:val="normaltextrun"/>
          <w:rFonts w:ascii="Arial" w:hAnsi="Arial" w:cs="Arial"/>
          <w:color w:val="212121"/>
        </w:rPr>
        <w:t>requested f</w:t>
      </w:r>
      <w:r w:rsidR="002716DA" w:rsidRPr="00F9081B">
        <w:rPr>
          <w:rStyle w:val="normaltextrun"/>
          <w:rFonts w:ascii="Arial" w:hAnsi="Arial" w:cs="Arial"/>
          <w:color w:val="212121"/>
        </w:rPr>
        <w:t>unds</w:t>
      </w:r>
      <w:r w:rsidR="00F9081B">
        <w:rPr>
          <w:rStyle w:val="normaltextrun"/>
          <w:rFonts w:ascii="Arial" w:hAnsi="Arial" w:cs="Arial"/>
          <w:color w:val="212121"/>
        </w:rPr>
        <w:t xml:space="preserve"> (</w:t>
      </w:r>
      <w:r w:rsidR="00C42044">
        <w:rPr>
          <w:rStyle w:val="normaltextrun"/>
          <w:rFonts w:ascii="Arial" w:hAnsi="Arial" w:cs="Arial"/>
          <w:color w:val="212121"/>
        </w:rPr>
        <w:t xml:space="preserve">maximum </w:t>
      </w:r>
      <w:r w:rsidR="00F9081B">
        <w:rPr>
          <w:rStyle w:val="normaltextrun"/>
          <w:rFonts w:ascii="Arial" w:hAnsi="Arial" w:cs="Arial"/>
          <w:color w:val="212121"/>
        </w:rPr>
        <w:t>$</w:t>
      </w:r>
      <w:r w:rsidR="000F776C">
        <w:rPr>
          <w:rStyle w:val="normaltextrun"/>
          <w:rFonts w:ascii="Arial" w:hAnsi="Arial" w:cs="Arial"/>
          <w:color w:val="212121"/>
        </w:rPr>
        <w:t>5</w:t>
      </w:r>
      <w:r w:rsidR="00F9081B">
        <w:rPr>
          <w:rStyle w:val="normaltextrun"/>
          <w:rFonts w:ascii="Arial" w:hAnsi="Arial" w:cs="Arial"/>
          <w:color w:val="212121"/>
        </w:rPr>
        <w:t>,000</w:t>
      </w:r>
      <w:r w:rsidR="00C42044">
        <w:rPr>
          <w:rStyle w:val="normaltextrun"/>
          <w:rFonts w:ascii="Arial" w:hAnsi="Arial" w:cs="Arial"/>
          <w:color w:val="212121"/>
        </w:rPr>
        <w:t>; award amount will depend on availability of funds</w:t>
      </w:r>
      <w:r w:rsidR="00F9081B">
        <w:rPr>
          <w:rStyle w:val="normaltextrun"/>
          <w:rFonts w:ascii="Arial" w:hAnsi="Arial" w:cs="Arial"/>
          <w:color w:val="212121"/>
        </w:rPr>
        <w:t>)</w:t>
      </w:r>
      <w:r w:rsidR="003C30F1">
        <w:rPr>
          <w:rStyle w:val="normaltextrun"/>
          <w:rFonts w:ascii="Arial" w:hAnsi="Arial" w:cs="Arial"/>
          <w:color w:val="212121"/>
        </w:rPr>
        <w:t xml:space="preserve">.  How this financial support will further the applicant’s research progress and productivity should be clearly described.  </w:t>
      </w:r>
    </w:p>
    <w:p w14:paraId="5AFA7A00" w14:textId="69DC1E96" w:rsidR="00BE6614" w:rsidRDefault="00BE6614" w:rsidP="00083854">
      <w:pPr>
        <w:pStyle w:val="paragraph"/>
        <w:numPr>
          <w:ilvl w:val="0"/>
          <w:numId w:val="1"/>
        </w:numPr>
        <w:spacing w:before="0" w:beforeAutospacing="0" w:after="120" w:afterAutospacing="0"/>
        <w:ind w:left="360"/>
        <w:textAlignment w:val="baseline"/>
        <w:rPr>
          <w:rStyle w:val="normaltextrun"/>
          <w:rFonts w:ascii="Arial" w:hAnsi="Arial" w:cs="Arial"/>
          <w:color w:val="212121"/>
        </w:rPr>
      </w:pPr>
      <w:r>
        <w:rPr>
          <w:rStyle w:val="normaltextrun"/>
          <w:rFonts w:ascii="Arial" w:hAnsi="Arial" w:cs="Arial"/>
          <w:color w:val="212121"/>
        </w:rPr>
        <w:t xml:space="preserve">Verification of the expected leave of absence dates from the </w:t>
      </w:r>
      <w:r w:rsidR="005A47DB">
        <w:rPr>
          <w:rStyle w:val="normaltextrun"/>
          <w:rFonts w:ascii="Arial" w:hAnsi="Arial" w:cs="Arial"/>
          <w:color w:val="212121"/>
        </w:rPr>
        <w:t>applicant’s</w:t>
      </w:r>
      <w:r>
        <w:rPr>
          <w:rStyle w:val="normaltextrun"/>
          <w:rFonts w:ascii="Arial" w:hAnsi="Arial" w:cs="Arial"/>
          <w:color w:val="212121"/>
        </w:rPr>
        <w:t xml:space="preserve"> department chairperson or their design</w:t>
      </w:r>
      <w:r w:rsidR="005A47DB">
        <w:rPr>
          <w:rStyle w:val="normaltextrun"/>
          <w:rFonts w:ascii="Arial" w:hAnsi="Arial" w:cs="Arial"/>
          <w:color w:val="212121"/>
        </w:rPr>
        <w:t>ated staff person</w:t>
      </w:r>
      <w:r>
        <w:rPr>
          <w:rStyle w:val="normaltextrun"/>
          <w:rFonts w:ascii="Arial" w:hAnsi="Arial" w:cs="Arial"/>
          <w:color w:val="212121"/>
        </w:rPr>
        <w:t xml:space="preserve">. </w:t>
      </w:r>
    </w:p>
    <w:p w14:paraId="399D6279" w14:textId="6783822D" w:rsidR="00F9081B" w:rsidRDefault="00420D5C" w:rsidP="00083854">
      <w:pPr>
        <w:pStyle w:val="paragraph"/>
        <w:numPr>
          <w:ilvl w:val="0"/>
          <w:numId w:val="1"/>
        </w:numPr>
        <w:spacing w:before="0" w:beforeAutospacing="0" w:after="120" w:afterAutospacing="0"/>
        <w:ind w:left="360"/>
        <w:textAlignment w:val="baseline"/>
        <w:rPr>
          <w:rStyle w:val="normaltextrun"/>
          <w:rFonts w:ascii="Arial" w:hAnsi="Arial" w:cs="Arial"/>
          <w:color w:val="212121"/>
        </w:rPr>
      </w:pPr>
      <w:r>
        <w:rPr>
          <w:rStyle w:val="normaltextrun"/>
          <w:rFonts w:ascii="Arial" w:hAnsi="Arial" w:cs="Arial"/>
          <w:color w:val="212121"/>
        </w:rPr>
        <w:lastRenderedPageBreak/>
        <w:t>A</w:t>
      </w:r>
      <w:r w:rsidRPr="00F9081B">
        <w:rPr>
          <w:rStyle w:val="normaltextrun"/>
          <w:rFonts w:ascii="Arial" w:hAnsi="Arial" w:cs="Arial"/>
          <w:color w:val="212121"/>
        </w:rPr>
        <w:t xml:space="preserve"> </w:t>
      </w:r>
      <w:r w:rsidR="002D0D73" w:rsidRPr="00F9081B">
        <w:rPr>
          <w:rStyle w:val="normaltextrun"/>
          <w:rFonts w:ascii="Arial" w:hAnsi="Arial" w:cs="Arial"/>
          <w:color w:val="212121"/>
        </w:rPr>
        <w:t xml:space="preserve">statement of support </w:t>
      </w:r>
      <w:r w:rsidR="002716DA" w:rsidRPr="00F9081B">
        <w:rPr>
          <w:rStyle w:val="normaltextrun"/>
          <w:rFonts w:ascii="Arial" w:hAnsi="Arial" w:cs="Arial"/>
          <w:color w:val="212121"/>
        </w:rPr>
        <w:t xml:space="preserve">from the current mentor </w:t>
      </w:r>
      <w:r w:rsidR="003C30F1">
        <w:rPr>
          <w:rStyle w:val="normaltextrun"/>
          <w:rFonts w:ascii="Arial" w:hAnsi="Arial" w:cs="Arial"/>
          <w:color w:val="212121"/>
        </w:rPr>
        <w:t xml:space="preserve">affirming that the proposed funds will directly further the applicant’s </w:t>
      </w:r>
      <w:r w:rsidR="00EC50F2" w:rsidRPr="0043611D">
        <w:rPr>
          <w:rStyle w:val="normaltextrun"/>
          <w:rFonts w:ascii="Arial" w:hAnsi="Arial" w:cs="Arial"/>
          <w:color w:val="212121"/>
        </w:rPr>
        <w:t>career</w:t>
      </w:r>
      <w:r w:rsidR="00EC50F2">
        <w:rPr>
          <w:rStyle w:val="normaltextrun"/>
          <w:rFonts w:ascii="Arial" w:hAnsi="Arial" w:cs="Arial"/>
          <w:color w:val="212121"/>
        </w:rPr>
        <w:t xml:space="preserve"> and </w:t>
      </w:r>
      <w:r w:rsidR="003C30F1">
        <w:rPr>
          <w:rStyle w:val="normaltextrun"/>
          <w:rFonts w:ascii="Arial" w:hAnsi="Arial" w:cs="Arial"/>
          <w:color w:val="212121"/>
        </w:rPr>
        <w:t>research pro</w:t>
      </w:r>
      <w:r w:rsidR="00B6486B">
        <w:rPr>
          <w:rStyle w:val="normaltextrun"/>
          <w:rFonts w:ascii="Arial" w:hAnsi="Arial" w:cs="Arial"/>
          <w:color w:val="212121"/>
        </w:rPr>
        <w:t>ject</w:t>
      </w:r>
      <w:r w:rsidR="003C30F1">
        <w:rPr>
          <w:rStyle w:val="normaltextrun"/>
          <w:rFonts w:ascii="Arial" w:hAnsi="Arial" w:cs="Arial"/>
          <w:color w:val="212121"/>
        </w:rPr>
        <w:t xml:space="preserve"> during the applicant’s leave of absence for parental or care-giving activities.</w:t>
      </w:r>
    </w:p>
    <w:p w14:paraId="65E68D6E" w14:textId="27E3826B" w:rsidR="00EC50F2" w:rsidRPr="00AC33B1" w:rsidRDefault="00CE4319" w:rsidP="00EC50F2">
      <w:pPr>
        <w:pStyle w:val="paragraph"/>
        <w:numPr>
          <w:ilvl w:val="0"/>
          <w:numId w:val="1"/>
        </w:numPr>
        <w:spacing w:before="0" w:beforeAutospacing="0" w:after="120" w:afterAutospacing="0"/>
        <w:ind w:left="360"/>
        <w:textAlignment w:val="baseline"/>
        <w:rPr>
          <w:rStyle w:val="normaltextrun"/>
          <w:rFonts w:ascii="Arial" w:hAnsi="Arial" w:cs="Arial"/>
          <w:color w:val="212121"/>
        </w:rPr>
      </w:pPr>
      <w:r w:rsidRPr="00AC33B1">
        <w:rPr>
          <w:rStyle w:val="normaltextrun"/>
          <w:rFonts w:ascii="Arial" w:hAnsi="Arial" w:cs="Arial"/>
          <w:b/>
          <w:bCs/>
          <w:color w:val="000000" w:themeColor="text1"/>
        </w:rPr>
        <w:t>Allowable fund</w:t>
      </w:r>
      <w:r w:rsidR="006F759F">
        <w:rPr>
          <w:rStyle w:val="normaltextrun"/>
          <w:rFonts w:ascii="Arial" w:hAnsi="Arial" w:cs="Arial"/>
          <w:b/>
          <w:bCs/>
          <w:color w:val="000000" w:themeColor="text1"/>
        </w:rPr>
        <w:t xml:space="preserve">s </w:t>
      </w:r>
      <w:r w:rsidR="006F759F" w:rsidRPr="006030AD">
        <w:rPr>
          <w:rStyle w:val="normaltextrun"/>
          <w:rFonts w:ascii="Arial" w:hAnsi="Arial" w:cs="Arial"/>
          <w:b/>
          <w:bCs/>
          <w:color w:val="000000" w:themeColor="text1"/>
        </w:rPr>
        <w:t>are to supplement any existing benefits</w:t>
      </w:r>
      <w:r w:rsidR="006F759F">
        <w:rPr>
          <w:rStyle w:val="normaltextrun"/>
          <w:rFonts w:ascii="Arial" w:hAnsi="Arial" w:cs="Arial"/>
          <w:b/>
          <w:bCs/>
          <w:color w:val="000000" w:themeColor="text1"/>
        </w:rPr>
        <w:t xml:space="preserve">, </w:t>
      </w:r>
      <w:r w:rsidRPr="00AC33B1">
        <w:rPr>
          <w:rStyle w:val="normaltextrun"/>
          <w:rFonts w:ascii="Arial" w:hAnsi="Arial" w:cs="Arial"/>
          <w:b/>
          <w:bCs/>
          <w:color w:val="000000" w:themeColor="text1"/>
        </w:rPr>
        <w:t>uses may include:</w:t>
      </w:r>
    </w:p>
    <w:p w14:paraId="592E1DE4" w14:textId="3B25EE10" w:rsidR="00CE4319" w:rsidRPr="00AC33B1" w:rsidRDefault="00420D5C" w:rsidP="009D1CD4">
      <w:pPr>
        <w:pStyle w:val="paragraph"/>
        <w:numPr>
          <w:ilvl w:val="0"/>
          <w:numId w:val="3"/>
        </w:numPr>
        <w:spacing w:before="0" w:beforeAutospacing="0" w:after="120" w:afterAutospacing="0"/>
        <w:textAlignment w:val="baseline"/>
        <w:rPr>
          <w:rStyle w:val="normaltextrun"/>
          <w:rFonts w:ascii="Arial" w:hAnsi="Arial" w:cs="Arial"/>
          <w:color w:val="212121"/>
        </w:rPr>
      </w:pPr>
      <w:r>
        <w:rPr>
          <w:rStyle w:val="normaltextrun"/>
          <w:rFonts w:ascii="Arial" w:hAnsi="Arial" w:cs="Arial"/>
          <w:color w:val="000000" w:themeColor="text1"/>
        </w:rPr>
        <w:t>T</w:t>
      </w:r>
      <w:r w:rsidRPr="00AC33B1">
        <w:rPr>
          <w:rStyle w:val="normaltextrun"/>
          <w:rFonts w:ascii="Arial" w:hAnsi="Arial" w:cs="Arial"/>
          <w:color w:val="000000" w:themeColor="text1"/>
        </w:rPr>
        <w:t xml:space="preserve">he </w:t>
      </w:r>
      <w:r w:rsidR="00CE4319" w:rsidRPr="00AC33B1">
        <w:rPr>
          <w:rStyle w:val="normaltextrun"/>
          <w:rFonts w:ascii="Arial" w:hAnsi="Arial" w:cs="Arial"/>
          <w:color w:val="000000" w:themeColor="text1"/>
        </w:rPr>
        <w:t>costs of a laboratory technician/scientist</w:t>
      </w:r>
      <w:r w:rsidR="00C80979" w:rsidRPr="00AC33B1">
        <w:rPr>
          <w:rStyle w:val="normaltextrun"/>
          <w:rFonts w:ascii="Arial" w:hAnsi="Arial" w:cs="Arial"/>
          <w:color w:val="000000" w:themeColor="text1"/>
        </w:rPr>
        <w:t xml:space="preserve"> or core facility services</w:t>
      </w:r>
      <w:r w:rsidR="00CE4319" w:rsidRPr="00AC33B1">
        <w:rPr>
          <w:rStyle w:val="normaltextrun"/>
          <w:rFonts w:ascii="Arial" w:hAnsi="Arial" w:cs="Arial"/>
          <w:color w:val="000000" w:themeColor="text1"/>
        </w:rPr>
        <w:t xml:space="preserve"> to temporarily perform the lab/research duties in the researcher’s </w:t>
      </w:r>
      <w:r w:rsidR="005A47DB" w:rsidRPr="00AC33B1">
        <w:rPr>
          <w:rStyle w:val="normaltextrun"/>
          <w:rFonts w:ascii="Arial" w:hAnsi="Arial" w:cs="Arial"/>
          <w:color w:val="000000" w:themeColor="text1"/>
        </w:rPr>
        <w:t>absence.</w:t>
      </w:r>
    </w:p>
    <w:p w14:paraId="0E84EAEC" w14:textId="392A9D00" w:rsidR="00CE4319" w:rsidRPr="00AC33B1" w:rsidRDefault="00420D5C" w:rsidP="009D1CD4">
      <w:pPr>
        <w:pStyle w:val="paragraph"/>
        <w:numPr>
          <w:ilvl w:val="0"/>
          <w:numId w:val="3"/>
        </w:numPr>
        <w:spacing w:before="0" w:beforeAutospacing="0" w:after="12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O</w:t>
      </w:r>
      <w:r w:rsidRPr="00AC33B1">
        <w:rPr>
          <w:rStyle w:val="normaltextrun"/>
          <w:rFonts w:ascii="Arial" w:hAnsi="Arial" w:cs="Arial"/>
          <w:color w:val="000000" w:themeColor="text1"/>
        </w:rPr>
        <w:t xml:space="preserve">ther </w:t>
      </w:r>
      <w:r w:rsidR="00CE4319" w:rsidRPr="00AC33B1">
        <w:rPr>
          <w:rStyle w:val="normaltextrun"/>
          <w:rFonts w:ascii="Arial" w:hAnsi="Arial" w:cs="Arial"/>
          <w:color w:val="000000" w:themeColor="text1"/>
        </w:rPr>
        <w:t>costs as deemed necessary</w:t>
      </w:r>
      <w:r w:rsidR="005C71DD" w:rsidRPr="00AC33B1">
        <w:rPr>
          <w:rStyle w:val="normaltextrun"/>
          <w:rFonts w:ascii="Arial" w:hAnsi="Arial" w:cs="Arial"/>
          <w:color w:val="000000" w:themeColor="text1"/>
        </w:rPr>
        <w:t>, such as a stipend to extend family leave or childcare costs</w:t>
      </w:r>
      <w:r w:rsidR="00EC50F2" w:rsidRPr="00AC33B1">
        <w:rPr>
          <w:rStyle w:val="normaltextrun"/>
          <w:rFonts w:ascii="Arial" w:hAnsi="Arial" w:cs="Arial"/>
          <w:color w:val="000000" w:themeColor="text1"/>
        </w:rPr>
        <w:t>.</w:t>
      </w:r>
      <w:r w:rsidR="005C71DD" w:rsidRPr="00AC33B1">
        <w:rPr>
          <w:rStyle w:val="normaltextrun"/>
          <w:rFonts w:ascii="Arial" w:hAnsi="Arial" w:cs="Arial"/>
          <w:color w:val="000000" w:themeColor="text1"/>
        </w:rPr>
        <w:t xml:space="preserve"> </w:t>
      </w:r>
      <w:r w:rsidR="00CE4319" w:rsidRPr="00AC33B1">
        <w:rPr>
          <w:rStyle w:val="normaltextrun"/>
          <w:rFonts w:ascii="Arial" w:hAnsi="Arial" w:cs="Arial"/>
          <w:color w:val="000000" w:themeColor="text1"/>
        </w:rPr>
        <w:t xml:space="preserve"> </w:t>
      </w:r>
      <w:r w:rsidR="00AC33B1" w:rsidRPr="00AC33B1">
        <w:rPr>
          <w:rStyle w:val="normaltextrun"/>
          <w:rFonts w:ascii="Arial" w:hAnsi="Arial" w:cs="Arial"/>
          <w:color w:val="000000" w:themeColor="text1"/>
        </w:rPr>
        <w:t>The</w:t>
      </w:r>
      <w:r w:rsidR="0043611D" w:rsidRPr="00AC33B1">
        <w:rPr>
          <w:rStyle w:val="normaltextrun"/>
          <w:rFonts w:ascii="Arial" w:hAnsi="Arial" w:cs="Arial"/>
          <w:color w:val="000000" w:themeColor="text1"/>
        </w:rPr>
        <w:t xml:space="preserve"> committee will </w:t>
      </w:r>
      <w:r w:rsidR="00AC33B1" w:rsidRPr="00AC33B1">
        <w:rPr>
          <w:rStyle w:val="normaltextrun"/>
          <w:rFonts w:ascii="Arial" w:hAnsi="Arial" w:cs="Arial"/>
          <w:color w:val="000000" w:themeColor="text1"/>
        </w:rPr>
        <w:t>be guided by</w:t>
      </w:r>
      <w:r w:rsidR="0043611D" w:rsidRPr="00AC33B1">
        <w:rPr>
          <w:rStyle w:val="normaltextrun"/>
          <w:rFonts w:ascii="Arial" w:hAnsi="Arial" w:cs="Arial"/>
          <w:color w:val="000000" w:themeColor="text1"/>
        </w:rPr>
        <w:t xml:space="preserve"> current NIH standards (https://grants.nih.gov/grants/policy/nih-family-friendly-initiative.htm)</w:t>
      </w:r>
      <w:r w:rsidR="00EC50F2" w:rsidRPr="00AC33B1">
        <w:rPr>
          <w:rStyle w:val="normaltextrun"/>
          <w:rFonts w:ascii="Arial" w:hAnsi="Arial" w:cs="Arial"/>
          <w:color w:val="000000" w:themeColor="text1"/>
        </w:rPr>
        <w:t>.</w:t>
      </w:r>
    </w:p>
    <w:p w14:paraId="3EAAB581" w14:textId="455600F7" w:rsidR="0053683E" w:rsidRDefault="00CD1E7C" w:rsidP="00083854">
      <w:pPr>
        <w:pStyle w:val="paragraph"/>
        <w:spacing w:before="0" w:beforeAutospacing="0" w:after="120" w:afterAutospacing="0"/>
        <w:textAlignment w:val="baseline"/>
        <w:rPr>
          <w:rStyle w:val="normaltextrun"/>
          <w:rFonts w:ascii="Arial" w:hAnsi="Arial" w:cs="Arial"/>
          <w:color w:val="000000" w:themeColor="text1"/>
        </w:rPr>
      </w:pPr>
      <w:r w:rsidRPr="003579DD">
        <w:rPr>
          <w:rStyle w:val="normaltextrun"/>
          <w:rFonts w:ascii="Arial" w:hAnsi="Arial" w:cs="Arial"/>
          <w:color w:val="000000" w:themeColor="text1"/>
        </w:rPr>
        <w:t xml:space="preserve">Applications should be sent to </w:t>
      </w:r>
      <w:r w:rsidR="002D0D73" w:rsidRPr="003579DD">
        <w:rPr>
          <w:rStyle w:val="normaltextrun"/>
          <w:rFonts w:ascii="Arial" w:hAnsi="Arial" w:cs="Arial"/>
          <w:color w:val="000000" w:themeColor="text1"/>
        </w:rPr>
        <w:t xml:space="preserve">Debbie Jacoby, Faculty Organization, MSB C-601, Newark or by e-mail to </w:t>
      </w:r>
      <w:r w:rsidR="002D0D73" w:rsidRPr="003579DD">
        <w:rPr>
          <w:rStyle w:val="normaltextrun"/>
          <w:rFonts w:ascii="Arial" w:hAnsi="Arial" w:cs="Arial"/>
          <w:i/>
          <w:iCs/>
          <w:color w:val="000000" w:themeColor="text1"/>
        </w:rPr>
        <w:t>jacobydb@njms.rutgers.edu</w:t>
      </w:r>
      <w:r w:rsidR="006C44B1">
        <w:rPr>
          <w:rStyle w:val="normaltextrun"/>
          <w:rFonts w:ascii="Arial" w:hAnsi="Arial" w:cs="Arial"/>
          <w:color w:val="000000" w:themeColor="text1"/>
        </w:rPr>
        <w:t xml:space="preserve">, </w:t>
      </w:r>
      <w:r w:rsidR="002218A3">
        <w:rPr>
          <w:rStyle w:val="normaltextrun"/>
          <w:rFonts w:ascii="Arial" w:hAnsi="Arial" w:cs="Arial"/>
          <w:color w:val="000000" w:themeColor="text1"/>
        </w:rPr>
        <w:t>or the Senior Associate Dean of the School of Graduate Studies, Dr. Andrew Thomas</w:t>
      </w:r>
      <w:r w:rsidR="004132B2">
        <w:rPr>
          <w:rStyle w:val="normaltextrun"/>
          <w:rFonts w:ascii="Arial" w:hAnsi="Arial" w:cs="Arial"/>
          <w:color w:val="000000" w:themeColor="text1"/>
        </w:rPr>
        <w:t xml:space="preserve"> </w:t>
      </w:r>
      <w:r w:rsidR="004132B2" w:rsidRPr="004132B2">
        <w:rPr>
          <w:rStyle w:val="normaltextrun"/>
          <w:rFonts w:ascii="Arial" w:hAnsi="Arial" w:cs="Arial"/>
          <w:color w:val="000000" w:themeColor="text1"/>
        </w:rPr>
        <w:t>(</w:t>
      </w:r>
      <w:r w:rsidR="004132B2" w:rsidRPr="00D04820">
        <w:rPr>
          <w:rStyle w:val="normaltextrun"/>
          <w:rFonts w:ascii="Arial" w:hAnsi="Arial" w:cs="Arial"/>
          <w:i/>
          <w:iCs/>
          <w:color w:val="000000" w:themeColor="text1"/>
        </w:rPr>
        <w:t>thomasap@njms.rutgers.edu</w:t>
      </w:r>
      <w:r w:rsidR="004132B2" w:rsidRPr="004132B2">
        <w:rPr>
          <w:rStyle w:val="normaltextrun"/>
          <w:rFonts w:ascii="Arial" w:hAnsi="Arial" w:cs="Arial"/>
          <w:color w:val="000000" w:themeColor="text1"/>
        </w:rPr>
        <w:t>)</w:t>
      </w:r>
      <w:r w:rsidR="002218A3">
        <w:rPr>
          <w:rStyle w:val="normaltextrun"/>
          <w:rFonts w:ascii="Arial" w:hAnsi="Arial" w:cs="Arial"/>
          <w:color w:val="000000" w:themeColor="text1"/>
        </w:rPr>
        <w:t>.</w:t>
      </w:r>
      <w:r w:rsidR="0053683E">
        <w:rPr>
          <w:rStyle w:val="normaltextrun"/>
          <w:rFonts w:ascii="Arial" w:hAnsi="Arial" w:cs="Arial"/>
          <w:color w:val="000000" w:themeColor="text1"/>
        </w:rPr>
        <w:t xml:space="preserve"> </w:t>
      </w:r>
    </w:p>
    <w:p w14:paraId="4CD2F9C8" w14:textId="58DA18ED" w:rsidR="0053683E" w:rsidRDefault="0053683E" w:rsidP="00083854">
      <w:pPr>
        <w:pStyle w:val="paragraph"/>
        <w:spacing w:before="0" w:beforeAutospacing="0" w:after="12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The applications will be evaluated by a committee of senior and junior faculty, in consultation with the officers of the NJMS Faculty Organization and the Program Administrator, the Senior Associate Dean of the School of Graduate Studies.</w:t>
      </w:r>
    </w:p>
    <w:p w14:paraId="0819B2F4" w14:textId="1EFF37A1" w:rsidR="002D0D73" w:rsidRPr="003579DD" w:rsidRDefault="00D04820" w:rsidP="00083854">
      <w:pPr>
        <w:pStyle w:val="paragraph"/>
        <w:spacing w:before="0" w:beforeAutospacing="0" w:after="120" w:afterAutospacing="0"/>
        <w:textAlignment w:val="baseline"/>
        <w:rPr>
          <w:rFonts w:ascii="Arial" w:hAnsi="Arial" w:cs="Arial"/>
          <w:color w:val="000000" w:themeColor="text1"/>
        </w:rPr>
      </w:pPr>
      <w:r>
        <w:rPr>
          <w:rFonts w:ascii="Arial" w:hAnsi="Arial" w:cs="Arial"/>
        </w:rPr>
        <w:t xml:space="preserve">Award amounts will be contingent on </w:t>
      </w:r>
      <w:r w:rsidR="0053683E" w:rsidRPr="00AC33B1">
        <w:rPr>
          <w:rFonts w:ascii="Arial" w:hAnsi="Arial" w:cs="Arial"/>
        </w:rPr>
        <w:t>available</w:t>
      </w:r>
      <w:r>
        <w:rPr>
          <w:rFonts w:ascii="Arial" w:hAnsi="Arial" w:cs="Arial"/>
        </w:rPr>
        <w:t xml:space="preserve"> funding and number of approved requests.</w:t>
      </w:r>
      <w:r w:rsidR="0053683E">
        <w:rPr>
          <w:rStyle w:val="normaltextrun"/>
          <w:rFonts w:ascii="Arial" w:hAnsi="Arial" w:cs="Arial"/>
          <w:color w:val="000000" w:themeColor="text1"/>
        </w:rPr>
        <w:t xml:space="preserve"> </w:t>
      </w:r>
    </w:p>
    <w:p w14:paraId="5AE245F0" w14:textId="659A172B" w:rsidR="00AD1EFF" w:rsidRDefault="00AD1EFF" w:rsidP="00B25005">
      <w:pPr>
        <w:rPr>
          <w:rFonts w:ascii="Arial" w:hAnsi="Arial" w:cs="Arial"/>
          <w:i/>
          <w:iCs/>
        </w:rPr>
      </w:pPr>
    </w:p>
    <w:p w14:paraId="6377B718" w14:textId="02B7F1D5" w:rsidR="0016169B" w:rsidRDefault="0016169B" w:rsidP="00B25005">
      <w:pPr>
        <w:rPr>
          <w:rFonts w:ascii="Arial" w:hAnsi="Arial" w:cs="Arial"/>
          <w:i/>
          <w:iCs/>
        </w:rPr>
      </w:pPr>
    </w:p>
    <w:p w14:paraId="65C5313F" w14:textId="319D54CA" w:rsidR="0016169B" w:rsidRDefault="0016169B" w:rsidP="00B25005">
      <w:pPr>
        <w:rPr>
          <w:rFonts w:ascii="Arial" w:hAnsi="Arial" w:cs="Arial"/>
          <w:i/>
          <w:iCs/>
        </w:rPr>
      </w:pPr>
      <w:r>
        <w:rPr>
          <w:rFonts w:ascii="Arial" w:hAnsi="Arial" w:cs="Arial"/>
          <w:i/>
          <w:iCs/>
        </w:rPr>
        <w:t>To give to the Raviola Endowment visit:</w:t>
      </w:r>
    </w:p>
    <w:p w14:paraId="65BA3BEA" w14:textId="0BDDD45E" w:rsidR="006C44B1" w:rsidRDefault="006C44B1" w:rsidP="00B25005">
      <w:pPr>
        <w:rPr>
          <w:rFonts w:ascii="Arial" w:hAnsi="Arial" w:cs="Arial"/>
          <w:i/>
          <w:iCs/>
        </w:rPr>
      </w:pPr>
      <w:hyperlink r:id="rId5" w:history="1">
        <w:r w:rsidRPr="00ED171B">
          <w:rPr>
            <w:rStyle w:val="Hyperlink"/>
            <w:rFonts w:ascii="Arial" w:hAnsi="Arial" w:cs="Arial"/>
            <w:i/>
            <w:iCs/>
          </w:rPr>
          <w:t>https://give.rutgersfoundation.org/raviola-endowment/22259.html</w:t>
        </w:r>
      </w:hyperlink>
    </w:p>
    <w:p w14:paraId="0CCEB9C4" w14:textId="04588B73" w:rsidR="0016169B" w:rsidRDefault="0016169B" w:rsidP="00B25005">
      <w:pPr>
        <w:rPr>
          <w:rFonts w:ascii="Arial" w:hAnsi="Arial" w:cs="Arial"/>
          <w:i/>
          <w:iCs/>
        </w:rPr>
      </w:pPr>
      <w:hyperlink r:id="rId6" w:history="1"/>
    </w:p>
    <w:p w14:paraId="6CF20D03" w14:textId="4DB9D5F1" w:rsidR="0016169B" w:rsidRDefault="0016169B" w:rsidP="00B25005">
      <w:pPr>
        <w:rPr>
          <w:rFonts w:ascii="Arial" w:hAnsi="Arial" w:cs="Arial"/>
          <w:i/>
          <w:iCs/>
        </w:rPr>
      </w:pPr>
      <w:r>
        <w:rPr>
          <w:rFonts w:ascii="Arial" w:hAnsi="Arial" w:cs="Arial"/>
          <w:i/>
          <w:iCs/>
        </w:rPr>
        <w:t>OR contact Mary Ruotolo:</w:t>
      </w:r>
    </w:p>
    <w:p w14:paraId="6D514A4D" w14:textId="4BC5D803" w:rsidR="0016169B" w:rsidRPr="00D87E1D" w:rsidRDefault="0016169B" w:rsidP="00B25005">
      <w:pPr>
        <w:rPr>
          <w:rFonts w:ascii="Arial" w:hAnsi="Arial" w:cs="Arial"/>
          <w:i/>
          <w:iCs/>
        </w:rPr>
      </w:pPr>
      <w:r>
        <w:rPr>
          <w:rFonts w:ascii="Arial" w:hAnsi="Arial" w:cs="Arial"/>
          <w:i/>
          <w:iCs/>
        </w:rPr>
        <w:t>Mary.ruotolo@ruf.rutge</w:t>
      </w:r>
      <w:r w:rsidR="0085111C">
        <w:rPr>
          <w:rFonts w:ascii="Arial" w:hAnsi="Arial" w:cs="Arial"/>
          <w:i/>
          <w:iCs/>
        </w:rPr>
        <w:t>r</w:t>
      </w:r>
      <w:r>
        <w:rPr>
          <w:rFonts w:ascii="Arial" w:hAnsi="Arial" w:cs="Arial"/>
          <w:i/>
          <w:iCs/>
        </w:rPr>
        <w:t>s.edu</w:t>
      </w:r>
    </w:p>
    <w:sectPr w:rsidR="0016169B" w:rsidRPr="00D87E1D" w:rsidSect="00D87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740A"/>
    <w:multiLevelType w:val="hybridMultilevel"/>
    <w:tmpl w:val="0A0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E21AC"/>
    <w:multiLevelType w:val="hybridMultilevel"/>
    <w:tmpl w:val="19426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14BF9"/>
    <w:multiLevelType w:val="hybridMultilevel"/>
    <w:tmpl w:val="9EF8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574295">
    <w:abstractNumId w:val="2"/>
  </w:num>
  <w:num w:numId="2" w16cid:durableId="899902351">
    <w:abstractNumId w:val="0"/>
  </w:num>
  <w:num w:numId="3" w16cid:durableId="165113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73"/>
    <w:rsid w:val="000377AF"/>
    <w:rsid w:val="00042A72"/>
    <w:rsid w:val="000436DC"/>
    <w:rsid w:val="00047284"/>
    <w:rsid w:val="00052653"/>
    <w:rsid w:val="000544EC"/>
    <w:rsid w:val="000575BC"/>
    <w:rsid w:val="00067DDA"/>
    <w:rsid w:val="00083854"/>
    <w:rsid w:val="000A166E"/>
    <w:rsid w:val="000A76EF"/>
    <w:rsid w:val="000B4783"/>
    <w:rsid w:val="000C2F86"/>
    <w:rsid w:val="000D3D56"/>
    <w:rsid w:val="000F776C"/>
    <w:rsid w:val="00102623"/>
    <w:rsid w:val="00111324"/>
    <w:rsid w:val="001151EE"/>
    <w:rsid w:val="00115579"/>
    <w:rsid w:val="001340D7"/>
    <w:rsid w:val="00137717"/>
    <w:rsid w:val="00146285"/>
    <w:rsid w:val="00150891"/>
    <w:rsid w:val="00154EF1"/>
    <w:rsid w:val="00156CBE"/>
    <w:rsid w:val="00157B2B"/>
    <w:rsid w:val="0016169B"/>
    <w:rsid w:val="001674C3"/>
    <w:rsid w:val="001675B6"/>
    <w:rsid w:val="00181057"/>
    <w:rsid w:val="00185849"/>
    <w:rsid w:val="001978DD"/>
    <w:rsid w:val="001A2B42"/>
    <w:rsid w:val="001A5A87"/>
    <w:rsid w:val="001C2E07"/>
    <w:rsid w:val="001C7B6A"/>
    <w:rsid w:val="001F0084"/>
    <w:rsid w:val="001F04CD"/>
    <w:rsid w:val="001F49E6"/>
    <w:rsid w:val="001F75BE"/>
    <w:rsid w:val="00212F99"/>
    <w:rsid w:val="00215B22"/>
    <w:rsid w:val="002218A3"/>
    <w:rsid w:val="00224AF9"/>
    <w:rsid w:val="00225B5A"/>
    <w:rsid w:val="00233A9B"/>
    <w:rsid w:val="0023471E"/>
    <w:rsid w:val="00234F76"/>
    <w:rsid w:val="00237E1F"/>
    <w:rsid w:val="00242831"/>
    <w:rsid w:val="00250F5E"/>
    <w:rsid w:val="002716DA"/>
    <w:rsid w:val="00272252"/>
    <w:rsid w:val="00272E86"/>
    <w:rsid w:val="00287CEB"/>
    <w:rsid w:val="0029032C"/>
    <w:rsid w:val="002928CD"/>
    <w:rsid w:val="002A2184"/>
    <w:rsid w:val="002B45D0"/>
    <w:rsid w:val="002B65DE"/>
    <w:rsid w:val="002C4506"/>
    <w:rsid w:val="002C7A23"/>
    <w:rsid w:val="002D0D73"/>
    <w:rsid w:val="002D3D69"/>
    <w:rsid w:val="002D7EC1"/>
    <w:rsid w:val="002E4C12"/>
    <w:rsid w:val="002F7713"/>
    <w:rsid w:val="00304668"/>
    <w:rsid w:val="003155E5"/>
    <w:rsid w:val="00324560"/>
    <w:rsid w:val="00336402"/>
    <w:rsid w:val="003579DD"/>
    <w:rsid w:val="003721A8"/>
    <w:rsid w:val="00375DB0"/>
    <w:rsid w:val="0037754D"/>
    <w:rsid w:val="0039689A"/>
    <w:rsid w:val="003B5201"/>
    <w:rsid w:val="003C30F1"/>
    <w:rsid w:val="003D73C7"/>
    <w:rsid w:val="003E049F"/>
    <w:rsid w:val="003E5E2F"/>
    <w:rsid w:val="003F1CEB"/>
    <w:rsid w:val="003F4B94"/>
    <w:rsid w:val="004016A7"/>
    <w:rsid w:val="00406A0F"/>
    <w:rsid w:val="004132B2"/>
    <w:rsid w:val="004150A3"/>
    <w:rsid w:val="00420D5C"/>
    <w:rsid w:val="0042416C"/>
    <w:rsid w:val="00426761"/>
    <w:rsid w:val="00430789"/>
    <w:rsid w:val="0043611D"/>
    <w:rsid w:val="004574D0"/>
    <w:rsid w:val="00466F3C"/>
    <w:rsid w:val="00467360"/>
    <w:rsid w:val="00476CC8"/>
    <w:rsid w:val="00482E29"/>
    <w:rsid w:val="00487AEE"/>
    <w:rsid w:val="00497B01"/>
    <w:rsid w:val="004A502A"/>
    <w:rsid w:val="004A5EDB"/>
    <w:rsid w:val="004B3EC7"/>
    <w:rsid w:val="004B73FB"/>
    <w:rsid w:val="004C1EBC"/>
    <w:rsid w:val="004C3FB6"/>
    <w:rsid w:val="004C607E"/>
    <w:rsid w:val="004D4174"/>
    <w:rsid w:val="004D59FE"/>
    <w:rsid w:val="004E1449"/>
    <w:rsid w:val="004E3794"/>
    <w:rsid w:val="00507BAD"/>
    <w:rsid w:val="00511633"/>
    <w:rsid w:val="00511A32"/>
    <w:rsid w:val="0051566E"/>
    <w:rsid w:val="00517D2F"/>
    <w:rsid w:val="00525CF9"/>
    <w:rsid w:val="00526202"/>
    <w:rsid w:val="0053408F"/>
    <w:rsid w:val="0053683E"/>
    <w:rsid w:val="00562648"/>
    <w:rsid w:val="00562D11"/>
    <w:rsid w:val="00565D91"/>
    <w:rsid w:val="00567AF3"/>
    <w:rsid w:val="0057418A"/>
    <w:rsid w:val="00582590"/>
    <w:rsid w:val="005A171A"/>
    <w:rsid w:val="005A1D3E"/>
    <w:rsid w:val="005A47DB"/>
    <w:rsid w:val="005B0474"/>
    <w:rsid w:val="005C4C9E"/>
    <w:rsid w:val="005C71DD"/>
    <w:rsid w:val="005D1A48"/>
    <w:rsid w:val="005D1E52"/>
    <w:rsid w:val="005E5F3C"/>
    <w:rsid w:val="005F4E0D"/>
    <w:rsid w:val="00601F46"/>
    <w:rsid w:val="006030AD"/>
    <w:rsid w:val="00605405"/>
    <w:rsid w:val="00614959"/>
    <w:rsid w:val="00614B85"/>
    <w:rsid w:val="0062201C"/>
    <w:rsid w:val="00640E76"/>
    <w:rsid w:val="0064452F"/>
    <w:rsid w:val="006617B8"/>
    <w:rsid w:val="006649EC"/>
    <w:rsid w:val="006741DE"/>
    <w:rsid w:val="006751F1"/>
    <w:rsid w:val="00693914"/>
    <w:rsid w:val="00697251"/>
    <w:rsid w:val="006A2B2C"/>
    <w:rsid w:val="006A33B8"/>
    <w:rsid w:val="006A5885"/>
    <w:rsid w:val="006A6F4E"/>
    <w:rsid w:val="006A76F6"/>
    <w:rsid w:val="006A7F1E"/>
    <w:rsid w:val="006B67E7"/>
    <w:rsid w:val="006C01FD"/>
    <w:rsid w:val="006C44B1"/>
    <w:rsid w:val="006D2147"/>
    <w:rsid w:val="006D49A3"/>
    <w:rsid w:val="006F5B2D"/>
    <w:rsid w:val="006F6163"/>
    <w:rsid w:val="006F759F"/>
    <w:rsid w:val="00705645"/>
    <w:rsid w:val="00705740"/>
    <w:rsid w:val="007119E9"/>
    <w:rsid w:val="00716E00"/>
    <w:rsid w:val="007232D9"/>
    <w:rsid w:val="007252F3"/>
    <w:rsid w:val="007253B2"/>
    <w:rsid w:val="00730371"/>
    <w:rsid w:val="00734ACA"/>
    <w:rsid w:val="00735AAC"/>
    <w:rsid w:val="007379B3"/>
    <w:rsid w:val="007403C3"/>
    <w:rsid w:val="00745504"/>
    <w:rsid w:val="00751FE4"/>
    <w:rsid w:val="0079285F"/>
    <w:rsid w:val="00793B8E"/>
    <w:rsid w:val="00797A10"/>
    <w:rsid w:val="007A34DE"/>
    <w:rsid w:val="007B444A"/>
    <w:rsid w:val="007F0698"/>
    <w:rsid w:val="007F450E"/>
    <w:rsid w:val="007F5BDB"/>
    <w:rsid w:val="00802F54"/>
    <w:rsid w:val="0080617E"/>
    <w:rsid w:val="00820026"/>
    <w:rsid w:val="0082298D"/>
    <w:rsid w:val="00827992"/>
    <w:rsid w:val="008414C2"/>
    <w:rsid w:val="0085111C"/>
    <w:rsid w:val="00855B4B"/>
    <w:rsid w:val="008741D3"/>
    <w:rsid w:val="0089789E"/>
    <w:rsid w:val="008A00FC"/>
    <w:rsid w:val="008B1152"/>
    <w:rsid w:val="008C0C7E"/>
    <w:rsid w:val="008C5F08"/>
    <w:rsid w:val="008C5FBD"/>
    <w:rsid w:val="008D7214"/>
    <w:rsid w:val="008E07B5"/>
    <w:rsid w:val="008F34A3"/>
    <w:rsid w:val="008F5C03"/>
    <w:rsid w:val="009006CB"/>
    <w:rsid w:val="00900E21"/>
    <w:rsid w:val="00913711"/>
    <w:rsid w:val="0092122F"/>
    <w:rsid w:val="0092381F"/>
    <w:rsid w:val="00927F15"/>
    <w:rsid w:val="009317A0"/>
    <w:rsid w:val="009339A9"/>
    <w:rsid w:val="00946705"/>
    <w:rsid w:val="00953E2E"/>
    <w:rsid w:val="00954E29"/>
    <w:rsid w:val="009601AD"/>
    <w:rsid w:val="00971B51"/>
    <w:rsid w:val="00972F51"/>
    <w:rsid w:val="00973BE1"/>
    <w:rsid w:val="00995909"/>
    <w:rsid w:val="00996868"/>
    <w:rsid w:val="009A3B1B"/>
    <w:rsid w:val="009B0566"/>
    <w:rsid w:val="009B3DA2"/>
    <w:rsid w:val="009B7978"/>
    <w:rsid w:val="009D1CD4"/>
    <w:rsid w:val="009E0B30"/>
    <w:rsid w:val="009E27EF"/>
    <w:rsid w:val="00A0301B"/>
    <w:rsid w:val="00A0452E"/>
    <w:rsid w:val="00A222B8"/>
    <w:rsid w:val="00A347BC"/>
    <w:rsid w:val="00A34F1E"/>
    <w:rsid w:val="00A37689"/>
    <w:rsid w:val="00A42934"/>
    <w:rsid w:val="00A47AF5"/>
    <w:rsid w:val="00A519FB"/>
    <w:rsid w:val="00A55D2F"/>
    <w:rsid w:val="00A651EA"/>
    <w:rsid w:val="00A668F1"/>
    <w:rsid w:val="00A72EB9"/>
    <w:rsid w:val="00A86181"/>
    <w:rsid w:val="00AA2241"/>
    <w:rsid w:val="00AA3446"/>
    <w:rsid w:val="00AB2773"/>
    <w:rsid w:val="00AB5352"/>
    <w:rsid w:val="00AC1DE3"/>
    <w:rsid w:val="00AC33B1"/>
    <w:rsid w:val="00AC58F6"/>
    <w:rsid w:val="00AC7AD9"/>
    <w:rsid w:val="00AD1EFF"/>
    <w:rsid w:val="00AE03FC"/>
    <w:rsid w:val="00AE6FC7"/>
    <w:rsid w:val="00B05A6A"/>
    <w:rsid w:val="00B1627F"/>
    <w:rsid w:val="00B21B6C"/>
    <w:rsid w:val="00B22E13"/>
    <w:rsid w:val="00B25005"/>
    <w:rsid w:val="00B3702E"/>
    <w:rsid w:val="00B434B6"/>
    <w:rsid w:val="00B522E0"/>
    <w:rsid w:val="00B61775"/>
    <w:rsid w:val="00B6486B"/>
    <w:rsid w:val="00B7263C"/>
    <w:rsid w:val="00B8022C"/>
    <w:rsid w:val="00B83CFE"/>
    <w:rsid w:val="00B86946"/>
    <w:rsid w:val="00B945EC"/>
    <w:rsid w:val="00BA2D9B"/>
    <w:rsid w:val="00BB109F"/>
    <w:rsid w:val="00BB2922"/>
    <w:rsid w:val="00BC75FC"/>
    <w:rsid w:val="00BE083A"/>
    <w:rsid w:val="00BE6614"/>
    <w:rsid w:val="00BF3026"/>
    <w:rsid w:val="00C2138E"/>
    <w:rsid w:val="00C2323E"/>
    <w:rsid w:val="00C240A4"/>
    <w:rsid w:val="00C304B7"/>
    <w:rsid w:val="00C312FC"/>
    <w:rsid w:val="00C35109"/>
    <w:rsid w:val="00C35720"/>
    <w:rsid w:val="00C403D9"/>
    <w:rsid w:val="00C42044"/>
    <w:rsid w:val="00C47436"/>
    <w:rsid w:val="00C529E6"/>
    <w:rsid w:val="00C52AE1"/>
    <w:rsid w:val="00C5665F"/>
    <w:rsid w:val="00C623C0"/>
    <w:rsid w:val="00C733E1"/>
    <w:rsid w:val="00C80979"/>
    <w:rsid w:val="00C93A44"/>
    <w:rsid w:val="00C95853"/>
    <w:rsid w:val="00CA215E"/>
    <w:rsid w:val="00CB4C80"/>
    <w:rsid w:val="00CC719E"/>
    <w:rsid w:val="00CD1E7C"/>
    <w:rsid w:val="00CD591B"/>
    <w:rsid w:val="00CE32C5"/>
    <w:rsid w:val="00CE4319"/>
    <w:rsid w:val="00CF038F"/>
    <w:rsid w:val="00D04820"/>
    <w:rsid w:val="00D07290"/>
    <w:rsid w:val="00D0734F"/>
    <w:rsid w:val="00D22018"/>
    <w:rsid w:val="00D427A4"/>
    <w:rsid w:val="00D46BC4"/>
    <w:rsid w:val="00D51715"/>
    <w:rsid w:val="00D60453"/>
    <w:rsid w:val="00D60A7F"/>
    <w:rsid w:val="00D61B86"/>
    <w:rsid w:val="00D62310"/>
    <w:rsid w:val="00D72EF4"/>
    <w:rsid w:val="00D82305"/>
    <w:rsid w:val="00D86348"/>
    <w:rsid w:val="00D87E1D"/>
    <w:rsid w:val="00D92259"/>
    <w:rsid w:val="00DA1C35"/>
    <w:rsid w:val="00DA2DE6"/>
    <w:rsid w:val="00DB019B"/>
    <w:rsid w:val="00DB5CC4"/>
    <w:rsid w:val="00DC11C6"/>
    <w:rsid w:val="00DD33E8"/>
    <w:rsid w:val="00DD7117"/>
    <w:rsid w:val="00DE2D8E"/>
    <w:rsid w:val="00DE57B3"/>
    <w:rsid w:val="00DF055E"/>
    <w:rsid w:val="00DF2BBE"/>
    <w:rsid w:val="00DF710A"/>
    <w:rsid w:val="00E06E6D"/>
    <w:rsid w:val="00E076F4"/>
    <w:rsid w:val="00E11C7E"/>
    <w:rsid w:val="00E239AA"/>
    <w:rsid w:val="00E23AED"/>
    <w:rsid w:val="00E31A6D"/>
    <w:rsid w:val="00E36818"/>
    <w:rsid w:val="00E368FA"/>
    <w:rsid w:val="00E54950"/>
    <w:rsid w:val="00E66AC5"/>
    <w:rsid w:val="00E722D7"/>
    <w:rsid w:val="00E81D3D"/>
    <w:rsid w:val="00E87B24"/>
    <w:rsid w:val="00E93B5A"/>
    <w:rsid w:val="00E950F5"/>
    <w:rsid w:val="00EA7289"/>
    <w:rsid w:val="00EC1182"/>
    <w:rsid w:val="00EC27CE"/>
    <w:rsid w:val="00EC50F2"/>
    <w:rsid w:val="00ED1E43"/>
    <w:rsid w:val="00EE0A7A"/>
    <w:rsid w:val="00EE6DCF"/>
    <w:rsid w:val="00EF02AD"/>
    <w:rsid w:val="00F07FAC"/>
    <w:rsid w:val="00F10F2D"/>
    <w:rsid w:val="00F11119"/>
    <w:rsid w:val="00F13B48"/>
    <w:rsid w:val="00F173C7"/>
    <w:rsid w:val="00F409F4"/>
    <w:rsid w:val="00F40BB1"/>
    <w:rsid w:val="00F4747C"/>
    <w:rsid w:val="00F60D9F"/>
    <w:rsid w:val="00F62C40"/>
    <w:rsid w:val="00F9081B"/>
    <w:rsid w:val="00F92E2C"/>
    <w:rsid w:val="00F977FB"/>
    <w:rsid w:val="00FB386E"/>
    <w:rsid w:val="00FC6161"/>
    <w:rsid w:val="00FC6E32"/>
    <w:rsid w:val="00FD199A"/>
    <w:rsid w:val="00FE195A"/>
    <w:rsid w:val="00FE3E7A"/>
    <w:rsid w:val="00FE52F5"/>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3F60"/>
  <w15:chartTrackingRefBased/>
  <w15:docId w15:val="{9A5D3009-CFA3-DC40-9B48-76A33D55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0D7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D0D73"/>
  </w:style>
  <w:style w:type="character" w:customStyle="1" w:styleId="eop">
    <w:name w:val="eop"/>
    <w:basedOn w:val="DefaultParagraphFont"/>
    <w:rsid w:val="002D0D73"/>
  </w:style>
  <w:style w:type="character" w:customStyle="1" w:styleId="Times-12-Normal">
    <w:name w:val="Times - 12 - Normal"/>
    <w:basedOn w:val="DefaultParagraphFont"/>
    <w:uiPriority w:val="1"/>
    <w:qFormat/>
    <w:rsid w:val="00233A9B"/>
    <w:rPr>
      <w:rFonts w:ascii="Times New Roman" w:hAnsi="Times New Roman"/>
      <w:b w:val="0"/>
      <w:i w:val="0"/>
      <w:caps w:val="0"/>
      <w:smallCaps w:val="0"/>
      <w:strike w:val="0"/>
      <w:dstrike w:val="0"/>
      <w:vanish w:val="0"/>
      <w:sz w:val="24"/>
      <w:vertAlign w:val="baseline"/>
    </w:rPr>
  </w:style>
  <w:style w:type="character" w:styleId="Hyperlink">
    <w:name w:val="Hyperlink"/>
    <w:basedOn w:val="DefaultParagraphFont"/>
    <w:uiPriority w:val="99"/>
    <w:unhideWhenUsed/>
    <w:rsid w:val="000C2F86"/>
    <w:rPr>
      <w:color w:val="0563C1" w:themeColor="hyperlink"/>
      <w:u w:val="single"/>
    </w:rPr>
  </w:style>
  <w:style w:type="character" w:styleId="UnresolvedMention">
    <w:name w:val="Unresolved Mention"/>
    <w:basedOn w:val="DefaultParagraphFont"/>
    <w:uiPriority w:val="99"/>
    <w:semiHidden/>
    <w:unhideWhenUsed/>
    <w:rsid w:val="000C2F86"/>
    <w:rPr>
      <w:color w:val="605E5C"/>
      <w:shd w:val="clear" w:color="auto" w:fill="E1DFDD"/>
    </w:rPr>
  </w:style>
  <w:style w:type="character" w:styleId="FollowedHyperlink">
    <w:name w:val="FollowedHyperlink"/>
    <w:basedOn w:val="DefaultParagraphFont"/>
    <w:uiPriority w:val="99"/>
    <w:semiHidden/>
    <w:unhideWhenUsed/>
    <w:rsid w:val="00EC1182"/>
    <w:rPr>
      <w:color w:val="954F72" w:themeColor="followedHyperlink"/>
      <w:u w:val="single"/>
    </w:rPr>
  </w:style>
  <w:style w:type="table" w:styleId="TableGrid">
    <w:name w:val="Table Grid"/>
    <w:basedOn w:val="TableNormal"/>
    <w:uiPriority w:val="39"/>
    <w:rsid w:val="00D8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87145">
      <w:bodyDiv w:val="1"/>
      <w:marLeft w:val="0"/>
      <w:marRight w:val="0"/>
      <w:marTop w:val="0"/>
      <w:marBottom w:val="0"/>
      <w:divBdr>
        <w:top w:val="none" w:sz="0" w:space="0" w:color="auto"/>
        <w:left w:val="none" w:sz="0" w:space="0" w:color="auto"/>
        <w:bottom w:val="none" w:sz="0" w:space="0" w:color="auto"/>
        <w:right w:val="none" w:sz="0" w:space="0" w:color="auto"/>
      </w:divBdr>
      <w:divsChild>
        <w:div w:id="891429468">
          <w:marLeft w:val="0"/>
          <w:marRight w:val="0"/>
          <w:marTop w:val="0"/>
          <w:marBottom w:val="0"/>
          <w:divBdr>
            <w:top w:val="none" w:sz="0" w:space="0" w:color="auto"/>
            <w:left w:val="none" w:sz="0" w:space="0" w:color="auto"/>
            <w:bottom w:val="none" w:sz="0" w:space="0" w:color="auto"/>
            <w:right w:val="none" w:sz="0" w:space="0" w:color="auto"/>
          </w:divBdr>
        </w:div>
        <w:div w:id="665943636">
          <w:marLeft w:val="0"/>
          <w:marRight w:val="0"/>
          <w:marTop w:val="0"/>
          <w:marBottom w:val="0"/>
          <w:divBdr>
            <w:top w:val="none" w:sz="0" w:space="0" w:color="auto"/>
            <w:left w:val="none" w:sz="0" w:space="0" w:color="auto"/>
            <w:bottom w:val="none" w:sz="0" w:space="0" w:color="auto"/>
            <w:right w:val="none" w:sz="0" w:space="0" w:color="auto"/>
          </w:divBdr>
        </w:div>
        <w:div w:id="2002149180">
          <w:marLeft w:val="0"/>
          <w:marRight w:val="0"/>
          <w:marTop w:val="0"/>
          <w:marBottom w:val="0"/>
          <w:divBdr>
            <w:top w:val="none" w:sz="0" w:space="0" w:color="auto"/>
            <w:left w:val="none" w:sz="0" w:space="0" w:color="auto"/>
            <w:bottom w:val="none" w:sz="0" w:space="0" w:color="auto"/>
            <w:right w:val="none" w:sz="0" w:space="0" w:color="auto"/>
          </w:divBdr>
        </w:div>
        <w:div w:id="54093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ve.rutgers.edu/RaviolaEndowment" TargetMode="External"/><Relationship Id="rId5" Type="http://schemas.openxmlformats.org/officeDocument/2006/relationships/hyperlink" Target="https://give.rutgersfoundation.org/raviola-endowment/2225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Rogers</dc:creator>
  <cp:keywords/>
  <dc:description/>
  <cp:lastModifiedBy>Thomas, Andrew</cp:lastModifiedBy>
  <cp:revision>5</cp:revision>
  <cp:lastPrinted>2026-01-21T21:28:00Z</cp:lastPrinted>
  <dcterms:created xsi:type="dcterms:W3CDTF">2026-01-21T17:54:00Z</dcterms:created>
  <dcterms:modified xsi:type="dcterms:W3CDTF">2026-01-21T22:18:00Z</dcterms:modified>
</cp:coreProperties>
</file>